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391"/>
        <w:tblW w:w="11335" w:type="dxa"/>
        <w:tblLook w:val="01E0" w:firstRow="1" w:lastRow="1" w:firstColumn="1" w:lastColumn="1" w:noHBand="0" w:noVBand="0"/>
      </w:tblPr>
      <w:tblGrid>
        <w:gridCol w:w="4071"/>
        <w:gridCol w:w="2977"/>
        <w:gridCol w:w="4287"/>
      </w:tblGrid>
      <w:tr w:rsidR="00DD45E2" w:rsidRPr="00D14339" w:rsidTr="00C2426E">
        <w:trPr>
          <w:trHeight w:val="899"/>
        </w:trPr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DD45E2" w:rsidRPr="00FD6224" w:rsidRDefault="00DD45E2" w:rsidP="00C2426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3902">
              <w:rPr>
                <w:rFonts w:ascii="Times New Roman" w:hAnsi="Times New Roman"/>
                <w:b/>
              </w:rPr>
              <w:t>г. Тула, ул. Советская, 33, оф.201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45E2" w:rsidRDefault="00DD45E2" w:rsidP="00C2426E">
            <w:pPr>
              <w:pStyle w:val="a6"/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397635" cy="500380"/>
                  <wp:effectExtent l="19050" t="0" r="0" b="0"/>
                  <wp:docPr id="10" name="Рисунок 6" descr="C:\Users\Manager1\AppData\Local\Microsoft\Windows\INetCache\Content.Word\Логотип Рейтинг (син.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Manager1\AppData\Local\Microsoft\Windows\INetCache\Content.Word\Логотип Рейтинг (син.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5E2" w:rsidRPr="009527E2" w:rsidRDefault="00DD45E2" w:rsidP="00C2426E">
            <w:pPr>
              <w:pStyle w:val="a6"/>
              <w:tabs>
                <w:tab w:val="left" w:pos="2127"/>
              </w:tabs>
              <w:jc w:val="center"/>
              <w:rPr>
                <w:b/>
              </w:rPr>
            </w:pPr>
            <w:r>
              <w:t xml:space="preserve">        </w:t>
            </w:r>
            <w:hyperlink r:id="rId5" w:history="1">
              <w:r w:rsidRPr="009527E2">
                <w:rPr>
                  <w:rStyle w:val="a5"/>
                  <w:rFonts w:ascii="Arial" w:hAnsi="Arial" w:cs="Arial"/>
                  <w:b/>
                  <w:lang w:val="en-US"/>
                </w:rPr>
                <w:t>www</w:t>
              </w:r>
              <w:r w:rsidRPr="009527E2">
                <w:rPr>
                  <w:rStyle w:val="a5"/>
                  <w:rFonts w:ascii="Arial" w:hAnsi="Arial" w:cs="Arial"/>
                  <w:b/>
                </w:rPr>
                <w:t>.</w:t>
              </w:r>
              <w:proofErr w:type="spellStart"/>
              <w:r w:rsidRPr="009527E2">
                <w:rPr>
                  <w:rStyle w:val="a5"/>
                  <w:rFonts w:ascii="Arial" w:hAnsi="Arial" w:cs="Arial"/>
                  <w:b/>
                  <w:lang w:val="en-US"/>
                </w:rPr>
                <w:t>ratingtour</w:t>
              </w:r>
              <w:proofErr w:type="spellEnd"/>
              <w:r w:rsidRPr="009527E2">
                <w:rPr>
                  <w:rStyle w:val="a5"/>
                  <w:rFonts w:ascii="Arial" w:hAnsi="Arial" w:cs="Arial"/>
                  <w:b/>
                </w:rPr>
                <w:t>.</w:t>
              </w:r>
              <w:proofErr w:type="spellStart"/>
              <w:r w:rsidRPr="009527E2">
                <w:rPr>
                  <w:rStyle w:val="a5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DD45E2" w:rsidRPr="009527E2" w:rsidRDefault="00DD45E2" w:rsidP="00C2426E">
            <w:pPr>
              <w:pStyle w:val="a6"/>
              <w:tabs>
                <w:tab w:val="left" w:pos="2127"/>
              </w:tabs>
              <w:jc w:val="center"/>
              <w:rPr>
                <w:b/>
                <w:bCs/>
                <w:sz w:val="22"/>
              </w:rPr>
            </w:pPr>
            <w:r w:rsidRPr="009527E2">
              <w:rPr>
                <w:b/>
                <w:sz w:val="22"/>
              </w:rPr>
              <w:t xml:space="preserve">Тел.: +7 </w:t>
            </w:r>
            <w:r w:rsidRPr="009527E2">
              <w:rPr>
                <w:b/>
                <w:bCs/>
                <w:sz w:val="22"/>
              </w:rPr>
              <w:t>(4872) 710-057</w:t>
            </w:r>
          </w:p>
          <w:p w:rsidR="00DD45E2" w:rsidRPr="009527E2" w:rsidRDefault="00DD45E2" w:rsidP="00C2426E">
            <w:pPr>
              <w:pStyle w:val="a6"/>
              <w:tabs>
                <w:tab w:val="left" w:pos="2127"/>
              </w:tabs>
              <w:jc w:val="center"/>
              <w:rPr>
                <w:b/>
                <w:bCs/>
                <w:sz w:val="22"/>
              </w:rPr>
            </w:pPr>
            <w:r w:rsidRPr="009527E2">
              <w:rPr>
                <w:b/>
                <w:bCs/>
                <w:sz w:val="22"/>
              </w:rPr>
              <w:t>Тел.: +7 (4872) 701-445</w:t>
            </w:r>
          </w:p>
          <w:p w:rsidR="00DD45E2" w:rsidRPr="007D28DE" w:rsidRDefault="00DD45E2" w:rsidP="00C2426E">
            <w:pPr>
              <w:pStyle w:val="a6"/>
              <w:tabs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9527E2">
              <w:rPr>
                <w:b/>
                <w:bCs/>
                <w:sz w:val="22"/>
              </w:rPr>
              <w:t>Тел.: +7- 950-929-77-54</w:t>
            </w:r>
          </w:p>
        </w:tc>
      </w:tr>
    </w:tbl>
    <w:p w:rsidR="00DD45E2" w:rsidRDefault="00DD45E2" w:rsidP="00DD45E2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DD45E2" w:rsidRDefault="00DD45E2" w:rsidP="00DD45E2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DD45E2" w:rsidRDefault="00DD45E2" w:rsidP="00DD45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1"/>
          <w:lang w:eastAsia="ru-RU"/>
        </w:rPr>
      </w:pPr>
      <w:r w:rsidRPr="000B39DD">
        <w:rPr>
          <w:rFonts w:ascii="Times New Roman" w:hAnsi="Times New Roman" w:cs="Times New Roman"/>
          <w:b/>
          <w:bCs/>
          <w:color w:val="0000FF"/>
          <w:sz w:val="28"/>
          <w:szCs w:val="21"/>
          <w:lang w:eastAsia="ru-RU"/>
        </w:rPr>
        <w:t>Знакомство с Санкт-Петербургом</w:t>
      </w:r>
    </w:p>
    <w:p w:rsidR="00DD45E2" w:rsidRPr="005764E5" w:rsidRDefault="00DD45E2" w:rsidP="00DD45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FF"/>
          <w:sz w:val="6"/>
          <w:szCs w:val="21"/>
          <w:lang w:eastAsia="ru-RU"/>
        </w:rPr>
      </w:pPr>
    </w:p>
    <w:p w:rsidR="00DD45E2" w:rsidRDefault="00DD45E2" w:rsidP="00DD45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2"/>
          <w:szCs w:val="21"/>
          <w:lang w:eastAsia="ru-RU"/>
        </w:rPr>
      </w:pPr>
      <w:r w:rsidRPr="00F351A9">
        <w:rPr>
          <w:rFonts w:ascii="Times New Roman" w:hAnsi="Times New Roman" w:cs="Times New Roman"/>
          <w:b/>
          <w:bCs/>
          <w:color w:val="FF0000"/>
          <w:sz w:val="20"/>
          <w:szCs w:val="21"/>
          <w:lang w:eastAsia="ru-RU"/>
        </w:rPr>
        <w:t xml:space="preserve">Ж/Д </w:t>
      </w:r>
      <w:r w:rsidRPr="00F351A9">
        <w:rPr>
          <w:rFonts w:ascii="Times New Roman" w:hAnsi="Times New Roman" w:cs="Times New Roman"/>
          <w:b/>
          <w:bCs/>
          <w:color w:val="FF0000"/>
          <w:sz w:val="22"/>
          <w:szCs w:val="21"/>
          <w:lang w:eastAsia="ru-RU"/>
        </w:rPr>
        <w:t>тур из Тулы</w:t>
      </w:r>
    </w:p>
    <w:p w:rsidR="00246156" w:rsidRDefault="00246156" w:rsidP="00DD45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2"/>
          <w:szCs w:val="21"/>
          <w:lang w:eastAsia="ru-RU"/>
        </w:rPr>
      </w:pPr>
    </w:p>
    <w:p w:rsidR="00246156" w:rsidRPr="00F351A9" w:rsidRDefault="00246156" w:rsidP="00DD45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2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1"/>
          <w:lang w:eastAsia="ru-RU"/>
        </w:rPr>
        <w:t>26 – 30 мая 2022 г.</w:t>
      </w:r>
    </w:p>
    <w:p w:rsidR="00DD45E2" w:rsidRPr="0090612F" w:rsidRDefault="00DD45E2" w:rsidP="00DD45E2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FF0000"/>
          <w:sz w:val="10"/>
          <w:szCs w:val="22"/>
          <w:lang w:eastAsia="ru-RU"/>
        </w:rPr>
      </w:pPr>
      <w:bookmarkStart w:id="0" w:name="_GoBack"/>
      <w:bookmarkEnd w:id="0"/>
    </w:p>
    <w:p w:rsidR="00DD45E2" w:rsidRDefault="00DD45E2" w:rsidP="00DD45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  <w:lang w:eastAsia="ru-RU"/>
        </w:rPr>
      </w:pPr>
      <w:r w:rsidRPr="0003478A"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  <w:lang w:eastAsia="ru-RU"/>
        </w:rPr>
        <w:t xml:space="preserve">Петергоф – </w:t>
      </w:r>
      <w:r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  <w:lang w:eastAsia="ru-RU"/>
        </w:rPr>
        <w:t>Кронштадт -</w:t>
      </w:r>
      <w:r w:rsidRPr="0003478A"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  <w:lang w:eastAsia="ru-RU"/>
        </w:rPr>
        <w:t xml:space="preserve"> </w:t>
      </w:r>
      <w:proofErr w:type="gramStart"/>
      <w:r w:rsidRPr="0003478A"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  <w:lang w:eastAsia="ru-RU"/>
        </w:rPr>
        <w:t>Обзорная  экскурсия</w:t>
      </w:r>
      <w:proofErr w:type="gramEnd"/>
      <w:r w:rsidRPr="0003478A"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  <w:lang w:eastAsia="ru-RU"/>
        </w:rPr>
        <w:t xml:space="preserve"> по городу «Знакомство с Петербургом»  - Казанский собор - Петропавловская крепость - Кунсткамера  - Внешний осмотр крейсера «Аврора» - Гранд макет «Россия» </w:t>
      </w:r>
    </w:p>
    <w:p w:rsidR="00DD45E2" w:rsidRPr="00B91B78" w:rsidRDefault="00DD45E2" w:rsidP="00DD45E2">
      <w:pPr>
        <w:shd w:val="clear" w:color="auto" w:fill="FFFFFF"/>
        <w:spacing w:after="0"/>
        <w:rPr>
          <w:rFonts w:ascii="Arial" w:hAnsi="Arial" w:cs="Arial"/>
          <w:b/>
          <w:bCs/>
          <w:color w:val="FF0000"/>
          <w:sz w:val="12"/>
          <w:szCs w:val="22"/>
          <w:lang w:eastAsia="ru-RU"/>
        </w:rPr>
      </w:pPr>
    </w:p>
    <w:tbl>
      <w:tblPr>
        <w:tblW w:w="113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0634"/>
      </w:tblGrid>
      <w:tr w:rsidR="00DD45E2" w:rsidRPr="002729A2" w:rsidTr="00C2426E">
        <w:tc>
          <w:tcPr>
            <w:tcW w:w="709" w:type="dxa"/>
          </w:tcPr>
          <w:p w:rsidR="00DD45E2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>1 день</w:t>
            </w:r>
          </w:p>
          <w:p w:rsidR="00DD45E2" w:rsidRPr="009B757E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0634" w:type="dxa"/>
          </w:tcPr>
          <w:p w:rsidR="00DD45E2" w:rsidRPr="008E03B3" w:rsidRDefault="00DD45E2" w:rsidP="00C2426E">
            <w:pPr>
              <w:spacing w:after="0"/>
              <w:ind w:left="142"/>
              <w:rPr>
                <w:rFonts w:ascii="Times New Roman" w:hAnsi="Times New Roman" w:cs="Times New Roman"/>
                <w:color w:val="C00000"/>
                <w:sz w:val="16"/>
                <w:szCs w:val="18"/>
                <w:lang w:eastAsia="ru-RU"/>
              </w:rPr>
            </w:pPr>
            <w:r w:rsidRPr="008E03B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Отправление группы из Тулы в Санкт-Петербург (по ж/</w:t>
            </w:r>
            <w:proofErr w:type="gramStart"/>
            <w:r w:rsidRPr="008E03B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д)*</w:t>
            </w:r>
            <w:proofErr w:type="gramEnd"/>
          </w:p>
        </w:tc>
      </w:tr>
      <w:tr w:rsidR="00DD45E2" w:rsidRPr="002729A2" w:rsidTr="00C2426E">
        <w:tc>
          <w:tcPr>
            <w:tcW w:w="709" w:type="dxa"/>
          </w:tcPr>
          <w:p w:rsidR="00DD45E2" w:rsidRPr="002729A2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>2 день</w:t>
            </w:r>
          </w:p>
          <w:p w:rsidR="00DD45E2" w:rsidRPr="002729A2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0634" w:type="dxa"/>
          </w:tcPr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Прибытие в Санкт-Петербург, встреча с гидом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на ж/д вокзале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Завтрак.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«ЗНАКОМСТВО С ПЕТЕРБУРГОМ» - ОБЗОРНАЯ АВТОБУСНАЯ ЭКСКУРСИЯ ПО ГОРОДУ,</w:t>
            </w:r>
            <w:r w:rsidRPr="002729A2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</w:rPr>
              <w:t xml:space="preserve"> </w:t>
            </w:r>
            <w:r w:rsidRPr="002729A2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во время которой</w:t>
            </w:r>
            <w:r w:rsidRPr="002729A2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 xml:space="preserve">  </w:t>
            </w:r>
            <w:r w:rsidRPr="002729A2">
              <w:rPr>
                <w:rFonts w:ascii="Times New Roman" w:hAnsi="Times New Roman" w:cs="Times New Roman"/>
                <w:bCs/>
                <w:sz w:val="16"/>
                <w:szCs w:val="18"/>
              </w:rPr>
              <w:t>вы узнаете</w:t>
            </w:r>
            <w:r w:rsidRPr="002729A2">
              <w:rPr>
                <w:rFonts w:ascii="Times New Roman" w:hAnsi="Times New Roman" w:cs="Times New Roman"/>
                <w:sz w:val="16"/>
                <w:szCs w:val="18"/>
              </w:rPr>
              <w:t xml:space="preserve"> историю красивейшего города мира со дня основания и до наших дней; </w:t>
            </w:r>
            <w:r w:rsidRPr="002729A2">
              <w:rPr>
                <w:rFonts w:ascii="Times New Roman" w:hAnsi="Times New Roman" w:cs="Times New Roman"/>
                <w:bCs/>
                <w:sz w:val="16"/>
                <w:szCs w:val="18"/>
              </w:rPr>
              <w:t>увидите</w:t>
            </w:r>
            <w:r w:rsidRPr="002729A2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  <w:r w:rsidRPr="002729A2">
              <w:rPr>
                <w:rFonts w:ascii="Times New Roman" w:hAnsi="Times New Roman" w:cs="Times New Roman"/>
                <w:sz w:val="16"/>
                <w:szCs w:val="18"/>
              </w:rPr>
              <w:t xml:space="preserve">главную улицу – </w:t>
            </w:r>
            <w:r w:rsidRPr="002729A2">
              <w:rPr>
                <w:rFonts w:ascii="Times New Roman" w:hAnsi="Times New Roman" w:cs="Times New Roman"/>
                <w:bCs/>
                <w:sz w:val="16"/>
                <w:szCs w:val="18"/>
              </w:rPr>
              <w:t>Невский проспект</w:t>
            </w:r>
            <w:r w:rsidRPr="002729A2">
              <w:rPr>
                <w:rFonts w:ascii="Times New Roman" w:hAnsi="Times New Roman" w:cs="Times New Roman"/>
                <w:sz w:val="16"/>
                <w:szCs w:val="18"/>
              </w:rPr>
              <w:t xml:space="preserve"> с его дворцовыми фасадами и европейскими магазинами, </w:t>
            </w:r>
            <w:r w:rsidRPr="002729A2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Храм Спаса на Крови, Дворцовую площадь, Зимний дворец, Сенатскую площадь, Медного всадника, Стрелку Васильевского острова, Михайловский дворец, Марсово поле, Мраморный дворец, Исаакиевскую площадь, дворец Белосельских-Белозерских, Аничков мост </w:t>
            </w:r>
            <w:r w:rsidRPr="002729A2">
              <w:rPr>
                <w:rFonts w:ascii="Times New Roman" w:hAnsi="Times New Roman" w:cs="Times New Roman"/>
                <w:sz w:val="16"/>
                <w:szCs w:val="18"/>
              </w:rPr>
              <w:t xml:space="preserve">и множество других достопримечательностей  Санкт-Петербурга. 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 xml:space="preserve">ЭКСКУРСИЯ ПО ТЕРРИТОРИИ ПЕТРОПАВЛОВСКОЙ КРЕПОСТИ </w:t>
            </w:r>
            <w:r w:rsidRPr="002729A2">
              <w:rPr>
                <w:rFonts w:ascii="Times New Roman" w:hAnsi="Times New Roman" w:cs="Times New Roman"/>
                <w:color w:val="FF0000"/>
                <w:sz w:val="16"/>
                <w:szCs w:val="18"/>
                <w:lang w:eastAsia="ru-RU"/>
              </w:rPr>
              <w:t>–</w:t>
            </w:r>
            <w:r w:rsidRPr="002729A2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месту рождения </w:t>
            </w:r>
            <w:proofErr w:type="gramStart"/>
            <w:r w:rsidRPr="002729A2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Петербурга,  в</w:t>
            </w:r>
            <w:proofErr w:type="gramEnd"/>
            <w:r w:rsidRPr="002729A2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ходе которой вы увидите Петропавловский собор – усыпальницу русских императоров. Вашему вниманию будет представлено: </w:t>
            </w:r>
            <w:proofErr w:type="spellStart"/>
            <w:r w:rsidRPr="002729A2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Ботный</w:t>
            </w:r>
            <w:proofErr w:type="spellEnd"/>
            <w:r w:rsidRPr="002729A2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домик, Артиллерийский цейхгауз, Комендантский дом, Монетный двор, гауптвахта и др. (внешний осмотр). Услышите традиционный полуденный выстрел из пушки с Нарышкина бастиона, познакомитесь с особенностями фортификационных сооружений, побываете на территории первого петербургского морского порта, откуда  полюбуетесь великолепной панорамой красавицы-Невы и Дворцовой набережной.   Узнаете о судьбе ангела-хранителя города, венчающего золоченый шпиль Петропавловского собора и о знаменитом карильоне – необычном музыкальном инструменте, расположенном на колокольне.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Обед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sz w:val="16"/>
              </w:rPr>
            </w:pPr>
            <w:r w:rsidRPr="002729A2">
              <w:rPr>
                <w:rFonts w:ascii="Times New Roman" w:hAnsi="Times New Roman" w:cs="Times New Roman"/>
                <w:b/>
                <w:color w:val="FF0000"/>
                <w:sz w:val="16"/>
              </w:rPr>
              <w:t>ЭКСКУРСИЯ В КУНСТКАМЕРУ</w:t>
            </w:r>
            <w:r w:rsidRPr="002729A2">
              <w:rPr>
                <w:rFonts w:ascii="Times New Roman" w:hAnsi="Times New Roman" w:cs="Times New Roman"/>
                <w:sz w:val="16"/>
              </w:rPr>
              <w:t xml:space="preserve"> – первого публичного музея в России, основанного Петром I, где вы увидите уникальные естественнонаучные и этнографические коллекции, рассказывающие о человеке и разных народах мира.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Размещение в гостинице.</w:t>
            </w:r>
          </w:p>
          <w:p w:rsidR="00DD45E2" w:rsidRPr="00392B18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Свободное время.</w:t>
            </w:r>
          </w:p>
        </w:tc>
      </w:tr>
      <w:tr w:rsidR="00DD45E2" w:rsidRPr="002729A2" w:rsidTr="00C2426E">
        <w:tc>
          <w:tcPr>
            <w:tcW w:w="709" w:type="dxa"/>
          </w:tcPr>
          <w:p w:rsidR="00DD45E2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>3 день</w:t>
            </w:r>
          </w:p>
          <w:p w:rsidR="00DD45E2" w:rsidRPr="002729A2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0634" w:type="dxa"/>
          </w:tcPr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Завтрак в гостинице. Встреча с гидом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color w:val="FF0000"/>
                <w:sz w:val="16"/>
              </w:rPr>
              <w:t>АВТОБУСНО-ПЕШЕХОДНАЯ ЭКСКУРСИЯ С ИНТЕРАКТИВНЫМИ ЭЛЕМЕНТАМИ «ЛЮБЛЮ ТЕБЯ, ПЕТРА ТВОРЕНЬЕ».</w:t>
            </w:r>
            <w:r w:rsidRPr="002729A2">
              <w:rPr>
                <w:rFonts w:ascii="Times New Roman" w:hAnsi="Times New Roman" w:cs="Times New Roman"/>
                <w:sz w:val="16"/>
              </w:rPr>
              <w:t xml:space="preserve"> Совершим путешествие по городу, созданному по велению Петра I и до сих пор следующего его заветам. Выполняя творческие задания, школьники узнают, в чём секрет парадных площадей Петербурга, где искать верблюда и невский трезубец. Вы увидите самый широкий мост и колонну, которая стоит без единой опоры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>ВНЕШНИЙ ОСМОТР КРЕЙСЕРА «АВРОРА»</w:t>
            </w: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-</w:t>
            </w:r>
            <w:r w:rsidRPr="002729A2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r w:rsidRPr="002729A2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легендарный военный корабль, пришвартованный у Петроградской набережной северной столицы. На корабле постоянно несут боевую службу моряки Военно-Морского флота.  Крейсер Аврора в Санкт-Петербурге является одним из символов северной столицы.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 xml:space="preserve">КАЗАНСКИЙ КАФЕДРАЛЬНЫЙ СОБОР </w:t>
            </w:r>
            <w:r w:rsidRPr="002729A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 посещение одного из самых красивых и необычных соборов Санкт-Петербурга, главного храма города,  в котором находится знаменитая икона Казанской Божьей Матери, здесь покоится прах фельдмаршала Кутузова. Уникальный памятник эпохи классицизма стал памятником Отечественной войны 1812г. Грандиозная колоннада собора, обращенная к Невскому проспекту - визитная карточка Санкт-Петербурга.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Обед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729A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ПОСЕЩЕНИЕ ГРАНД МАКЕТА «РОССИЯ»</w:t>
            </w:r>
            <w:r w:rsidRPr="002729A2">
              <w:rPr>
                <w:rFonts w:ascii="Times New Roman" w:hAnsi="Times New Roman" w:cs="Times New Roman"/>
                <w:sz w:val="16"/>
                <w:szCs w:val="18"/>
              </w:rPr>
              <w:t xml:space="preserve"> – самого большого макета в нашей стране площадью 800 квадратных метров, где представлена повседневная жизнь всех регионов России. Под одной крышей на едином поле авторы макета постарались объединить наиболее характерные образы, ассоциирующиеся с нашей Родиной, и «вдохнули» в них жизнь.</w:t>
            </w:r>
          </w:p>
          <w:p w:rsidR="00DD45E2" w:rsidRPr="00392B18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sz w:val="16"/>
                <w:szCs w:val="18"/>
                <w:lang w:eastAsia="ru-RU"/>
              </w:rPr>
              <w:t>Свободное время.</w:t>
            </w:r>
          </w:p>
        </w:tc>
      </w:tr>
      <w:tr w:rsidR="00DD45E2" w:rsidRPr="002729A2" w:rsidTr="00C2426E">
        <w:tc>
          <w:tcPr>
            <w:tcW w:w="709" w:type="dxa"/>
          </w:tcPr>
          <w:p w:rsidR="00DD45E2" w:rsidRPr="002729A2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>4 день</w:t>
            </w:r>
          </w:p>
          <w:p w:rsidR="00DD45E2" w:rsidRPr="009B757E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0634" w:type="dxa"/>
          </w:tcPr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Завтрак в гостинице. Встреча с гидом.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Освобождение номеров.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shd w:val="clear" w:color="auto" w:fill="FFFFFF"/>
              </w:rPr>
              <w:t xml:space="preserve">ЗАГОРОДНАЯ АВТОБУСНАЯ ЭКСКУРСИЯ В «СТОЛИЦУ ФОНТАНОВ» - ДВОРЦОВО-ПАРКОВЫЙ КОМПЛЕКС  ПЕТЕРГОФ </w:t>
            </w:r>
            <w:r w:rsidRPr="002729A2">
              <w:rPr>
                <w:rFonts w:ascii="Times New Roman" w:hAnsi="Times New Roman" w:cs="Times New Roman"/>
                <w:color w:val="FF0000"/>
                <w:sz w:val="16"/>
                <w:szCs w:val="18"/>
                <w:shd w:val="clear" w:color="auto" w:fill="FFFFFF"/>
              </w:rPr>
              <w:t>–</w:t>
            </w:r>
            <w:r w:rsidRPr="002729A2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 xml:space="preserve"> старейшую приморскую парадную летнюю резиденцию царского дома на берегу Финского залива. Экскурсионный маршрут проходит по старой Петергофской дороге – дороге императоров и президентов, одной из самых живописных на южном побережье Финского залива. По пути </w:t>
            </w:r>
            <w:r w:rsidRPr="002729A2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следования вы увидите Константиновский дворец, дворец Петра I в Стрельне, дворцовые усадьбы Знаменка, Михайловка, Александрия. 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shd w:val="clear" w:color="auto" w:fill="FFFFFF"/>
              </w:rPr>
              <w:t>ЭКСКУРСИЯ ПО</w:t>
            </w:r>
            <w:r w:rsidRPr="002729A2">
              <w:rPr>
                <w:rFonts w:ascii="Times New Roman" w:hAnsi="Times New Roman" w:cs="Times New Roman"/>
                <w:color w:val="FF0000"/>
                <w:sz w:val="16"/>
                <w:szCs w:val="18"/>
                <w:shd w:val="clear" w:color="auto" w:fill="FFFFFF"/>
              </w:rPr>
              <w:t xml:space="preserve"> </w:t>
            </w: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shd w:val="clear" w:color="auto" w:fill="FFFFFF"/>
              </w:rPr>
              <w:t>ВЕЛИКОЛЕПНОМУ НИЖНЕМУ ПАРКУ</w:t>
            </w:r>
            <w:r w:rsidRPr="002729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r w:rsidRPr="002729A2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– шедевру садово-паркового строительства, включающему около 180 фонтанов и 4 каскада. Вы увидите Оранжерейный садик с павильоном, сады</w:t>
            </w:r>
            <w:r w:rsidRPr="002729A2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 xml:space="preserve"> Венеры и Бахуса, многочисленные живописные аллеи, в перспективе которых – так называемые Малые дворцы: </w:t>
            </w:r>
            <w:proofErr w:type="spellStart"/>
            <w:r w:rsidRPr="002729A2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Монплезир</w:t>
            </w:r>
            <w:proofErr w:type="spellEnd"/>
            <w:r w:rsidRPr="002729A2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 xml:space="preserve"> и Екатерининский корпус, Марли и Эрмитаж </w:t>
            </w:r>
            <w:r w:rsidRPr="002729A2">
              <w:rPr>
                <w:rFonts w:ascii="Times New Roman" w:hAnsi="Times New Roman" w:cs="Times New Roman"/>
                <w:i/>
                <w:iCs/>
                <w:sz w:val="16"/>
                <w:szCs w:val="18"/>
                <w:shd w:val="clear" w:color="auto" w:fill="FFFFFF"/>
              </w:rPr>
              <w:t>(самостоятельное посещение дворцов возможно в свободное время после окончания экскурсии по парку).</w:t>
            </w:r>
            <w:r w:rsidRPr="002729A2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 xml:space="preserve"> Осмотр </w:t>
            </w:r>
            <w:r w:rsidRPr="002729A2">
              <w:rPr>
                <w:rFonts w:ascii="Times New Roman" w:hAnsi="Times New Roman" w:cs="Times New Roman"/>
                <w:bCs/>
                <w:iCs/>
                <w:sz w:val="16"/>
                <w:szCs w:val="18"/>
                <w:shd w:val="clear" w:color="auto" w:fill="FFFFFF"/>
              </w:rPr>
              <w:t>Собора Петра и Павла,</w:t>
            </w:r>
            <w:r w:rsidRPr="002729A2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 расположенного вблизи дворцового парка, на берегу Ольгина пруда. Грандиозный собор построен в формах русского зодчества XVI века, имеет высоту около 70 метров.  С его колоннады открывается прекрасный вид на Финский залив и дворцы Петергофа.</w:t>
            </w:r>
          </w:p>
          <w:p w:rsidR="00DD45E2" w:rsidRPr="002729A2" w:rsidRDefault="00DD45E2" w:rsidP="00C2426E">
            <w:pPr>
              <w:spacing w:after="0"/>
              <w:ind w:left="142" w:right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shd w:val="clear" w:color="auto" w:fill="FFFFFF"/>
              </w:rPr>
            </w:pPr>
            <w:r w:rsidRPr="002729A2">
              <w:rPr>
                <w:rFonts w:ascii="Times New Roman" w:hAnsi="Times New Roman" w:cs="Times New Roman"/>
                <w:b/>
                <w:bCs/>
                <w:sz w:val="16"/>
                <w:szCs w:val="18"/>
                <w:shd w:val="clear" w:color="auto" w:fill="FFFFFF"/>
              </w:rPr>
              <w:t>Обед.</w:t>
            </w:r>
          </w:p>
          <w:p w:rsidR="00DD45E2" w:rsidRPr="003A6123" w:rsidRDefault="00DD45E2" w:rsidP="00C2426E">
            <w:pPr>
              <w:spacing w:after="0"/>
              <w:ind w:left="145" w:right="141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22AF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ЭКСКУРСИЯ </w:t>
            </w:r>
            <w:r w:rsidRPr="00522AF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 xml:space="preserve"> В КРОНШТАДТ (ПЕРВОНАЧАЛЬНО КРОНШЛОТ)</w:t>
            </w:r>
            <w:r w:rsidRPr="00522AF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 — </w:t>
            </w:r>
            <w:r w:rsidRPr="00522A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самый удаленный и необычный из семи пригородов Санкт-Петербурга. Расположенный на острове </w:t>
            </w:r>
            <w:proofErr w:type="spellStart"/>
            <w:r w:rsidRPr="00522A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Котлин</w:t>
            </w:r>
            <w:proofErr w:type="spellEnd"/>
            <w:r w:rsidRPr="00522A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Финском заливе, город на протяжении всей своей истории служил морским щитом Санкт-Петербурга и столицей Балтийского флота России. </w:t>
            </w:r>
            <w:r w:rsidRPr="003A6123">
              <w:rPr>
                <w:rFonts w:ascii="Times New Roman" w:hAnsi="Times New Roman" w:cs="Times New Roman"/>
                <w:sz w:val="16"/>
                <w:szCs w:val="16"/>
              </w:rPr>
              <w:t>Во время экскурсии по острову Вы узнаете, как был основан Кронштадт, и почему на гербе Кронштадта изображен котел, полюбуетесь учебными кораблями Балтийского флота в Средней гавани, и наконец, окажетесь на Якорной площади. Завершится экскурсия осмотром главного храма русских моряков – Морского собора святителя Николая Чудотворца.</w:t>
            </w:r>
          </w:p>
          <w:p w:rsidR="00DD45E2" w:rsidRPr="00A00F4F" w:rsidRDefault="00DD45E2" w:rsidP="00C2426E">
            <w:pPr>
              <w:spacing w:after="0"/>
              <w:ind w:left="145" w:right="141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A612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ПОСЕЩЕНИЕ НИКОЛЬСКОГО МОРСКОГО СОБОРА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. </w:t>
            </w:r>
            <w:r w:rsidRPr="003A6123">
              <w:rPr>
                <w:rFonts w:ascii="Times New Roman" w:hAnsi="Times New Roman" w:cs="Times New Roman"/>
                <w:sz w:val="16"/>
                <w:szCs w:val="16"/>
              </w:rPr>
              <w:t>Морской собор святителя Николая Чудотворца заложен в Кронштадте по указу императора Николая II в 1903 году в честь 200-летия Российского флота и освящен в Высочайшем присутствии в 1913 году. Это последний, самый крупный из морских соборов Российской империи, главный военно-морской храм России сегодня. Морской собор является не только храмом, но и музеем. В нем хранятся судовые иконы, знамёна, макеты кораблей, погибших в морских боях и другие экспонаты, посвященные славной истории русского флота. На стенах собора белые и черные мраморные доски, на которых высечены около 1000 имен моряков и священнослужителей, погибших за Отечество.</w:t>
            </w:r>
          </w:p>
          <w:p w:rsidR="00DD45E2" w:rsidRPr="003A6123" w:rsidRDefault="00DD45E2" w:rsidP="00C2426E">
            <w:pPr>
              <w:spacing w:after="0"/>
              <w:ind w:left="145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ПОСЕЩЕНИЕ МУЗЕЙНО-ИСТОРИЧЕСКОГО ПАРКА «ОСТРОВ ФОРТОВ».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6123">
              <w:rPr>
                <w:rFonts w:ascii="Times New Roman" w:hAnsi="Times New Roman" w:cs="Times New Roman"/>
                <w:sz w:val="16"/>
                <w:szCs w:val="16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  <w:p w:rsidR="00DD45E2" w:rsidRDefault="00DD45E2" w:rsidP="00C2426E">
            <w:pPr>
              <w:spacing w:after="0"/>
              <w:ind w:left="145" w:right="14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Трансфер группы на ж/д вокзал.</w:t>
            </w:r>
          </w:p>
          <w:p w:rsidR="00DD45E2" w:rsidRPr="008E03B3" w:rsidRDefault="00DD45E2" w:rsidP="00C2426E">
            <w:pPr>
              <w:spacing w:after="0"/>
              <w:ind w:left="145" w:right="141"/>
              <w:jc w:val="both"/>
              <w:rPr>
                <w:rFonts w:ascii="Times New Roman" w:hAnsi="Times New Roman" w:cs="Times New Roman"/>
                <w:color w:val="C00000"/>
                <w:sz w:val="16"/>
                <w:szCs w:val="18"/>
                <w:shd w:val="clear" w:color="auto" w:fill="FFFFFF"/>
              </w:rPr>
            </w:pPr>
            <w:r w:rsidRPr="005764E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Отправление группы из Санкт-Петербурга в Тулу (по ж/</w:t>
            </w:r>
            <w:proofErr w:type="gramStart"/>
            <w:r w:rsidRPr="005764E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д)*</w:t>
            </w:r>
            <w:proofErr w:type="gramEnd"/>
          </w:p>
        </w:tc>
      </w:tr>
      <w:tr w:rsidR="00DD45E2" w:rsidRPr="002729A2" w:rsidTr="00C2426E">
        <w:trPr>
          <w:trHeight w:val="332"/>
        </w:trPr>
        <w:tc>
          <w:tcPr>
            <w:tcW w:w="709" w:type="dxa"/>
          </w:tcPr>
          <w:p w:rsidR="00DD45E2" w:rsidRPr="002729A2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  <w:t>5 день</w:t>
            </w:r>
          </w:p>
          <w:p w:rsidR="00DD45E2" w:rsidRPr="009B757E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0634" w:type="dxa"/>
          </w:tcPr>
          <w:p w:rsidR="00DD45E2" w:rsidRPr="002729A2" w:rsidRDefault="00DD45E2" w:rsidP="00C2426E">
            <w:pPr>
              <w:spacing w:after="0"/>
              <w:ind w:left="142" w:right="141"/>
              <w:rPr>
                <w:rFonts w:ascii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2729A2">
              <w:rPr>
                <w:rFonts w:ascii="Times New Roman" w:hAnsi="Times New Roman" w:cs="Times New Roman"/>
                <w:b/>
                <w:sz w:val="16"/>
                <w:szCs w:val="18"/>
                <w:lang w:eastAsia="ru-RU"/>
              </w:rPr>
              <w:t>Прибытие в Тулу в первой половине дня.</w:t>
            </w:r>
          </w:p>
        </w:tc>
      </w:tr>
    </w:tbl>
    <w:p w:rsidR="00DD45E2" w:rsidRDefault="00DD45E2" w:rsidP="00DD45E2">
      <w:pPr>
        <w:spacing w:after="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DD45E2" w:rsidRDefault="00DD45E2" w:rsidP="00DD45E2">
      <w:pPr>
        <w:spacing w:after="0"/>
        <w:rPr>
          <w:rFonts w:ascii="Times New Roman" w:hAnsi="Times New Roman" w:cs="Times New Roman"/>
          <w:b/>
          <w:szCs w:val="14"/>
          <w:lang w:eastAsia="ru-RU"/>
        </w:rPr>
      </w:pPr>
    </w:p>
    <w:p w:rsidR="00DD45E2" w:rsidRPr="009E7005" w:rsidRDefault="00DD45E2" w:rsidP="00DD45E2">
      <w:pPr>
        <w:spacing w:after="0"/>
        <w:jc w:val="center"/>
        <w:rPr>
          <w:rFonts w:ascii="Times New Roman" w:hAnsi="Times New Roman" w:cs="Times New Roman"/>
          <w:b/>
          <w:szCs w:val="14"/>
          <w:lang w:eastAsia="ru-RU"/>
        </w:rPr>
      </w:pPr>
      <w:r>
        <w:rPr>
          <w:rFonts w:ascii="Times New Roman" w:hAnsi="Times New Roman" w:cs="Times New Roman"/>
          <w:b/>
          <w:szCs w:val="14"/>
          <w:lang w:eastAsia="ru-RU"/>
        </w:rPr>
        <w:t>Стоимость на 1 человека:</w:t>
      </w:r>
    </w:p>
    <w:p w:rsidR="00DD45E2" w:rsidRPr="00BA67B7" w:rsidRDefault="00DD45E2" w:rsidP="00DD45E2">
      <w:pPr>
        <w:spacing w:after="0"/>
        <w:jc w:val="center"/>
        <w:rPr>
          <w:rFonts w:ascii="Times New Roman" w:hAnsi="Times New Roman" w:cs="Times New Roman"/>
          <w:sz w:val="20"/>
          <w:szCs w:val="14"/>
          <w:lang w:eastAsia="ru-RU"/>
        </w:rPr>
      </w:pPr>
    </w:p>
    <w:tbl>
      <w:tblPr>
        <w:tblW w:w="1134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701"/>
        <w:gridCol w:w="1701"/>
        <w:gridCol w:w="1701"/>
      </w:tblGrid>
      <w:tr w:rsidR="00DD45E2" w:rsidRPr="000750A7" w:rsidTr="00C2426E">
        <w:trPr>
          <w:trHeight w:val="919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5E2" w:rsidRPr="000750A7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50A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Отель / Условия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2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Стоимость на 1 шк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ольника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при группе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30 чел.</w:t>
            </w: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 xml:space="preserve"> + 1 учит. б/п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2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Стоимость на 1 взрослого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при группе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30 чел.</w:t>
            </w: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 xml:space="preserve"> + 1 учит. б/п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2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Стоимость на 1 шк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ольника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при группе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33 чел.</w:t>
            </w: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 xml:space="preserve"> + 1 учит. б/п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E2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Стоимость на 1 взрослого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при группе</w:t>
            </w:r>
          </w:p>
          <w:p w:rsidR="00DD45E2" w:rsidRPr="009E7005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33 чел.</w:t>
            </w:r>
            <w:r w:rsidRPr="009E7005"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 xml:space="preserve"> + 1 учит. б/п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  <w:lang w:eastAsia="ru-RU"/>
              </w:rPr>
              <w:t>.</w:t>
            </w:r>
          </w:p>
        </w:tc>
      </w:tr>
      <w:tr w:rsidR="00DD45E2" w:rsidRPr="000750A7" w:rsidTr="00C2426E">
        <w:trPr>
          <w:trHeight w:val="825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45E2" w:rsidRPr="00EE2AF3" w:rsidRDefault="00DD45E2" w:rsidP="00C2426E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16"/>
              </w:rPr>
            </w:pPr>
            <w:r w:rsidRPr="00EE2AF3">
              <w:rPr>
                <w:rFonts w:ascii="Times New Roman" w:hAnsi="Times New Roman" w:cs="Times New Roman"/>
                <w:b/>
                <w:color w:val="FF0000"/>
                <w:sz w:val="16"/>
              </w:rPr>
              <w:t>ГОСТИНИЦА «МОСКВА» 4*</w:t>
            </w:r>
            <w:r w:rsidRPr="00EE2AF3">
              <w:rPr>
                <w:rFonts w:ascii="Times New Roman" w:hAnsi="Times New Roman" w:cs="Times New Roman"/>
                <w:sz w:val="16"/>
              </w:rPr>
              <w:t> расположена на Невском проспекте  в 20 метрах от станции метро «Площадь Александра Невского»</w:t>
            </w:r>
          </w:p>
          <w:p w:rsidR="00DD45E2" w:rsidRPr="00EE2AF3" w:rsidRDefault="00DD45E2" w:rsidP="00C2426E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16"/>
              </w:rPr>
            </w:pPr>
            <w:r w:rsidRPr="00EE2AF3">
              <w:rPr>
                <w:rFonts w:ascii="Times New Roman" w:hAnsi="Times New Roman" w:cs="Times New Roman"/>
                <w:b/>
                <w:sz w:val="16"/>
              </w:rPr>
              <w:t>Размещение:</w:t>
            </w:r>
            <w:r w:rsidRPr="00EE2AF3">
              <w:rPr>
                <w:rFonts w:ascii="Times New Roman" w:hAnsi="Times New Roman" w:cs="Times New Roman"/>
                <w:sz w:val="16"/>
              </w:rPr>
              <w:t> 2-местные номера с удобствами. В каждом номере: необходимая мебель, телефон, телевизор, бесплатный Wi-Fi, банные принадлежности, полотенце.</w:t>
            </w:r>
          </w:p>
          <w:p w:rsidR="00DD45E2" w:rsidRPr="00EE2AF3" w:rsidRDefault="00DD45E2" w:rsidP="00C2426E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16"/>
              </w:rPr>
            </w:pPr>
            <w:r w:rsidRPr="00EE2AF3">
              <w:rPr>
                <w:rFonts w:ascii="Times New Roman" w:hAnsi="Times New Roman" w:cs="Times New Roman"/>
                <w:b/>
                <w:sz w:val="16"/>
              </w:rPr>
              <w:t>Трехместное размещение:</w:t>
            </w:r>
            <w:r w:rsidRPr="00EE2AF3">
              <w:rPr>
                <w:rFonts w:ascii="Times New Roman" w:hAnsi="Times New Roman" w:cs="Times New Roman"/>
                <w:sz w:val="16"/>
              </w:rPr>
              <w:t> есть (2-местный номер + доп. место еврораскладушка)</w:t>
            </w:r>
          </w:p>
          <w:p w:rsidR="00DD45E2" w:rsidRPr="000750A7" w:rsidRDefault="00DD45E2" w:rsidP="00C2426E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E2AF3">
              <w:rPr>
                <w:rFonts w:ascii="Times New Roman" w:hAnsi="Times New Roman" w:cs="Times New Roman"/>
                <w:sz w:val="16"/>
              </w:rPr>
              <w:t>Завтрак в гостинице «шведский стол».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D45E2" w:rsidRPr="00606060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2"/>
              </w:rPr>
              <w:t>13 000</w:t>
            </w:r>
            <w:r w:rsidRPr="00606060">
              <w:rPr>
                <w:rFonts w:ascii="Times New Roman" w:hAnsi="Times New Roman" w:cs="Times New Roman"/>
                <w:b/>
                <w:color w:val="0070C0"/>
                <w:szCs w:val="22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5E2" w:rsidRPr="00606060" w:rsidRDefault="00DD45E2" w:rsidP="00C24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2"/>
              </w:rPr>
              <w:t>13 30</w:t>
            </w:r>
            <w:r w:rsidRPr="00606060">
              <w:rPr>
                <w:rFonts w:ascii="Times New Roman" w:hAnsi="Times New Roman" w:cs="Times New Roman"/>
                <w:b/>
                <w:color w:val="0070C0"/>
                <w:szCs w:val="22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5E2" w:rsidRPr="00606060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2"/>
              </w:rPr>
              <w:t>12 800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5E2" w:rsidRPr="00606060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2"/>
              </w:rPr>
              <w:t>13 100 руб.</w:t>
            </w:r>
          </w:p>
        </w:tc>
      </w:tr>
      <w:tr w:rsidR="00DD45E2" w:rsidRPr="000750A7" w:rsidTr="00C2426E">
        <w:trPr>
          <w:trHeight w:val="59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5E2" w:rsidRPr="00201CC2" w:rsidRDefault="00DD45E2" w:rsidP="00C2426E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Доплата за 1 –но местный номер </w:t>
            </w:r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5E2" w:rsidRPr="00606060" w:rsidRDefault="00DD45E2" w:rsidP="00C242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6060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4 000</w:t>
            </w:r>
          </w:p>
        </w:tc>
      </w:tr>
    </w:tbl>
    <w:p w:rsidR="00DD45E2" w:rsidRDefault="00DD45E2" w:rsidP="00DD45E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6"/>
          <w:szCs w:val="18"/>
          <w:lang w:eastAsia="ru-RU"/>
        </w:rPr>
      </w:pPr>
    </w:p>
    <w:p w:rsidR="00DD45E2" w:rsidRDefault="00DD45E2" w:rsidP="00DD45E2">
      <w:pPr>
        <w:shd w:val="clear" w:color="auto" w:fill="FFFFFF"/>
        <w:spacing w:before="8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05A7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стоимость входит</w:t>
      </w:r>
      <w:r w:rsidRPr="00605A7A">
        <w:rPr>
          <w:rFonts w:ascii="Times New Roman" w:hAnsi="Times New Roman" w:cs="Times New Roman"/>
          <w:sz w:val="18"/>
          <w:szCs w:val="18"/>
          <w:lang w:eastAsia="ru-RU"/>
        </w:rPr>
        <w:t>: транспортное обслуживание в Санкт-Петербурге (по программе), проживание в гостинице (2 ночи), питание (завтраки-3, обеды-3), экскурсионное обслуживание, включая входные билеты в музеи по программе.</w:t>
      </w:r>
    </w:p>
    <w:p w:rsidR="00DD45E2" w:rsidRPr="00BE2710" w:rsidRDefault="00DD45E2" w:rsidP="00DD45E2">
      <w:pPr>
        <w:shd w:val="clear" w:color="auto" w:fill="FFFFFF"/>
        <w:spacing w:before="80" w:after="0"/>
        <w:jc w:val="both"/>
        <w:rPr>
          <w:rFonts w:ascii="Times New Roman" w:hAnsi="Times New Roman" w:cs="Times New Roman"/>
          <w:sz w:val="2"/>
          <w:szCs w:val="18"/>
          <w:lang w:eastAsia="ru-RU"/>
        </w:rPr>
      </w:pPr>
    </w:p>
    <w:p w:rsidR="00DD45E2" w:rsidRPr="0003478A" w:rsidRDefault="00DD45E2" w:rsidP="00DD45E2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05A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Для ребенка </w:t>
      </w:r>
      <w:r w:rsidRPr="00071FE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годика, </w:t>
      </w:r>
      <w:r w:rsidRPr="00605A7A">
        <w:rPr>
          <w:rFonts w:ascii="Times New Roman" w:eastAsia="Times New Roman" w:hAnsi="Times New Roman" w:cs="Times New Roman"/>
          <w:sz w:val="18"/>
          <w:szCs w:val="20"/>
          <w:lang w:eastAsia="ru-RU"/>
        </w:rPr>
        <w:t>5 лет стоимость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– 9 800 руб.</w:t>
      </w:r>
    </w:p>
    <w:p w:rsidR="00DD45E2" w:rsidRPr="002E4F28" w:rsidRDefault="00DD45E2" w:rsidP="00DD45E2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3478A">
        <w:rPr>
          <w:rFonts w:ascii="Times New Roman" w:eastAsia="Times New Roman" w:hAnsi="Times New Roman" w:cs="Times New Roman"/>
          <w:sz w:val="18"/>
          <w:szCs w:val="20"/>
          <w:lang w:eastAsia="ru-RU"/>
        </w:rPr>
        <w:t>Для ребенка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5 лет, </w:t>
      </w:r>
      <w:r w:rsidRPr="0003478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3</w:t>
      </w:r>
      <w:r w:rsidRPr="00071FE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3478A">
        <w:rPr>
          <w:rFonts w:ascii="Times New Roman" w:eastAsia="Times New Roman" w:hAnsi="Times New Roman" w:cs="Times New Roman"/>
          <w:sz w:val="18"/>
          <w:szCs w:val="20"/>
          <w:lang w:eastAsia="ru-RU"/>
        </w:rPr>
        <w:t>годика без основного места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(спит с мамой) стоимость тура - 6 8</w:t>
      </w:r>
      <w:r w:rsidRPr="0003478A">
        <w:rPr>
          <w:rFonts w:ascii="Times New Roman" w:eastAsia="Times New Roman" w:hAnsi="Times New Roman" w:cs="Times New Roman"/>
          <w:sz w:val="18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3478A">
        <w:rPr>
          <w:rFonts w:ascii="Times New Roman" w:eastAsia="Times New Roman" w:hAnsi="Times New Roman" w:cs="Times New Roman"/>
          <w:sz w:val="1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уб.</w:t>
      </w:r>
    </w:p>
    <w:p w:rsidR="00DD45E2" w:rsidRDefault="00DD45E2" w:rsidP="00DD45E2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D45E2" w:rsidRPr="00322DF2" w:rsidRDefault="00DD45E2" w:rsidP="00DD45E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*Дополнительно оплачиваются:</w:t>
      </w:r>
    </w:p>
    <w:p w:rsidR="00DD45E2" w:rsidRDefault="00DD45E2" w:rsidP="00DD45E2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322DF2">
        <w:rPr>
          <w:rFonts w:ascii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>Железнодорожные билет</w:t>
      </w:r>
      <w:r w:rsidR="00821495">
        <w:rPr>
          <w:rFonts w:ascii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 xml:space="preserve">ы (Тула-Санкт-Петербург-Тула). </w:t>
      </w:r>
    </w:p>
    <w:p w:rsidR="00DD45E2" w:rsidRPr="00DD45E2" w:rsidRDefault="00DD45E2" w:rsidP="00DD45E2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5E2" w:rsidRPr="00DD45E2" w:rsidRDefault="00DD45E2" w:rsidP="00DD45E2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5E2" w:rsidRPr="004D0604" w:rsidRDefault="00DD45E2" w:rsidP="00DD45E2">
      <w:pPr>
        <w:shd w:val="clear" w:color="auto" w:fill="FFFFFF"/>
        <w:spacing w:after="0"/>
        <w:ind w:left="170"/>
        <w:jc w:val="center"/>
        <w:textAlignment w:val="bottom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4D0604">
        <w:rPr>
          <w:rFonts w:ascii="Times New Roman" w:eastAsia="Times New Roman" w:hAnsi="Times New Roman" w:cs="Times New Roman"/>
          <w:b/>
          <w:bCs/>
          <w:color w:val="FF0000"/>
          <w:sz w:val="14"/>
          <w:highlight w:val="yellow"/>
          <w:lang w:eastAsia="ru-RU"/>
        </w:rPr>
        <w:t>ВНИМАНИЕ:</w:t>
      </w:r>
      <w:r w:rsidRPr="004D0604">
        <w:rPr>
          <w:rFonts w:ascii="Times New Roman" w:eastAsia="Times New Roman" w:hAnsi="Times New Roman" w:cs="Times New Roman"/>
          <w:color w:val="FF0000"/>
          <w:sz w:val="14"/>
          <w:szCs w:val="18"/>
          <w:lang w:eastAsia="ru-RU"/>
        </w:rPr>
        <w:t xml:space="preserve"> </w:t>
      </w:r>
      <w:r w:rsidRPr="004D0604">
        <w:rPr>
          <w:rFonts w:ascii="Times New Roman" w:eastAsia="Times New Roman" w:hAnsi="Times New Roman" w:cs="Times New Roman"/>
          <w:i/>
          <w:iCs/>
          <w:sz w:val="14"/>
          <w:lang w:eastAsia="ru-RU"/>
        </w:rPr>
        <w:t>Турфирма оставляет за собой право на внесение изменений в порядок посещения экскурсионных объектов или замену их на равноценные,</w:t>
      </w:r>
      <w:r w:rsidRPr="004D0604">
        <w:rPr>
          <w:rFonts w:ascii="Times New Roman" w:eastAsia="Times New Roman" w:hAnsi="Times New Roman" w:cs="Times New Roman"/>
          <w:sz w:val="14"/>
          <w:szCs w:val="18"/>
          <w:lang w:eastAsia="ru-RU"/>
        </w:rPr>
        <w:t> </w:t>
      </w:r>
      <w:r w:rsidRPr="004D0604">
        <w:rPr>
          <w:rFonts w:ascii="Times New Roman" w:eastAsia="Times New Roman" w:hAnsi="Times New Roman" w:cs="Times New Roman"/>
          <w:i/>
          <w:iCs/>
          <w:sz w:val="14"/>
          <w:lang w:eastAsia="ru-RU"/>
        </w:rPr>
        <w:t>не меняя при этом объема предоставляемых услуг;</w:t>
      </w:r>
    </w:p>
    <w:p w:rsidR="00DD45E2" w:rsidRPr="004D0604" w:rsidRDefault="00DD45E2" w:rsidP="00DD45E2">
      <w:pPr>
        <w:shd w:val="clear" w:color="auto" w:fill="FFFFFF"/>
        <w:spacing w:after="0"/>
        <w:ind w:left="170"/>
        <w:jc w:val="center"/>
        <w:textAlignment w:val="bottom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4D0604">
        <w:rPr>
          <w:rFonts w:ascii="Times New Roman" w:eastAsia="Times New Roman" w:hAnsi="Times New Roman" w:cs="Times New Roman"/>
          <w:i/>
          <w:iCs/>
          <w:sz w:val="14"/>
          <w:lang w:eastAsia="ru-RU"/>
        </w:rPr>
        <w:t>При количестве туристов в группе </w:t>
      </w:r>
      <w:r w:rsidRPr="004D0604">
        <w:rPr>
          <w:rFonts w:ascii="Times New Roman" w:eastAsia="Times New Roman" w:hAnsi="Times New Roman" w:cs="Times New Roman"/>
          <w:b/>
          <w:bCs/>
          <w:i/>
          <w:iCs/>
          <w:sz w:val="14"/>
          <w:lang w:eastAsia="ru-RU"/>
        </w:rPr>
        <w:t>менее 20 человек </w:t>
      </w:r>
      <w:r w:rsidRPr="004D0604">
        <w:rPr>
          <w:rFonts w:ascii="Times New Roman" w:eastAsia="Times New Roman" w:hAnsi="Times New Roman" w:cs="Times New Roman"/>
          <w:i/>
          <w:iCs/>
          <w:sz w:val="14"/>
          <w:lang w:eastAsia="ru-RU"/>
        </w:rPr>
        <w:t>для транспортного обслуживания предоставляется комфортный микроавтобус</w:t>
      </w:r>
      <w:r w:rsidRPr="004D0604">
        <w:rPr>
          <w:rFonts w:ascii="Times New Roman" w:eastAsia="Times New Roman" w:hAnsi="Times New Roman" w:cs="Times New Roman"/>
          <w:sz w:val="14"/>
          <w:szCs w:val="18"/>
          <w:lang w:eastAsia="ru-RU"/>
        </w:rPr>
        <w:t> </w:t>
      </w:r>
      <w:r w:rsidRPr="004D0604">
        <w:rPr>
          <w:rFonts w:ascii="Times New Roman" w:eastAsia="Times New Roman" w:hAnsi="Times New Roman" w:cs="Times New Roman"/>
          <w:i/>
          <w:iCs/>
          <w:sz w:val="14"/>
          <w:lang w:eastAsia="ru-RU"/>
        </w:rPr>
        <w:t>туристического класса.</w:t>
      </w:r>
    </w:p>
    <w:p w:rsidR="00DD45E2" w:rsidRPr="004D579F" w:rsidRDefault="00DD45E2" w:rsidP="00DD45E2">
      <w:pPr>
        <w:shd w:val="clear" w:color="auto" w:fill="FFFFFF"/>
        <w:spacing w:after="18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C4413" w:rsidRDefault="004C4413"/>
    <w:sectPr w:rsidR="004C4413" w:rsidSect="00B91B78">
      <w:pgSz w:w="11906" w:h="16838"/>
      <w:pgMar w:top="142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E2"/>
    <w:rsid w:val="00197198"/>
    <w:rsid w:val="001C32A3"/>
    <w:rsid w:val="00246156"/>
    <w:rsid w:val="004C4413"/>
    <w:rsid w:val="004F0F12"/>
    <w:rsid w:val="00801477"/>
    <w:rsid w:val="00821495"/>
    <w:rsid w:val="00CB3E88"/>
    <w:rsid w:val="00DD45E2"/>
    <w:rsid w:val="00E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B002-998B-44BA-A6A4-1EF05C6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E2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DD45E2"/>
  </w:style>
  <w:style w:type="character" w:customStyle="1" w:styleId="a4">
    <w:name w:val="Без интервала Знак"/>
    <w:basedOn w:val="a0"/>
    <w:link w:val="a3"/>
    <w:uiPriority w:val="99"/>
    <w:locked/>
    <w:rsid w:val="00DD45E2"/>
    <w:rPr>
      <w:rFonts w:ascii="Calibri" w:eastAsia="Calibri" w:hAnsi="Calibri" w:cs="Calibri"/>
      <w:sz w:val="24"/>
      <w:szCs w:val="24"/>
    </w:rPr>
  </w:style>
  <w:style w:type="character" w:styleId="a5">
    <w:name w:val="Hyperlink"/>
    <w:basedOn w:val="a0"/>
    <w:uiPriority w:val="99"/>
    <w:rsid w:val="00DD45E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D45E2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D45E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5E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tingtou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Raiting1</cp:lastModifiedBy>
  <cp:revision>5</cp:revision>
  <dcterms:created xsi:type="dcterms:W3CDTF">2022-03-11T09:09:00Z</dcterms:created>
  <dcterms:modified xsi:type="dcterms:W3CDTF">2022-03-15T14:01:00Z</dcterms:modified>
</cp:coreProperties>
</file>