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108" w:tblpY="449"/>
        <w:tblW w:w="11369" w:type="dxa"/>
        <w:tblLook w:val="01E0"/>
      </w:tblPr>
      <w:tblGrid>
        <w:gridCol w:w="4105"/>
        <w:gridCol w:w="2977"/>
        <w:gridCol w:w="4287"/>
      </w:tblGrid>
      <w:tr w:rsidR="00E34837" w:rsidRPr="00D14339" w:rsidTr="00A020A7">
        <w:trPr>
          <w:trHeight w:val="899"/>
        </w:trPr>
        <w:tc>
          <w:tcPr>
            <w:tcW w:w="4105" w:type="dxa"/>
            <w:tcBorders>
              <w:bottom w:val="single" w:sz="4" w:space="0" w:color="auto"/>
            </w:tcBorders>
            <w:vAlign w:val="center"/>
          </w:tcPr>
          <w:p w:rsidR="007A606E" w:rsidRPr="007A606E" w:rsidRDefault="007A606E" w:rsidP="007A606E">
            <w:pPr>
              <w:pStyle w:val="aa"/>
              <w:spacing w:after="0"/>
              <w:jc w:val="center"/>
              <w:rPr>
                <w:rFonts w:ascii="Times New Roman" w:hAnsi="Times New Roman" w:cs="Calibri"/>
                <w:b/>
                <w:sz w:val="22"/>
                <w:szCs w:val="20"/>
                <w:lang w:eastAsia="ru-RU"/>
              </w:rPr>
            </w:pPr>
            <w:r w:rsidRPr="007A606E">
              <w:rPr>
                <w:rFonts w:ascii="Times New Roman" w:hAnsi="Times New Roman" w:cs="Calibri"/>
                <w:b/>
                <w:sz w:val="22"/>
                <w:szCs w:val="20"/>
                <w:lang w:eastAsia="ru-RU"/>
              </w:rPr>
              <w:t>г. Тула, ул. Первомайская, д. 9</w:t>
            </w:r>
          </w:p>
          <w:p w:rsidR="007A606E" w:rsidRPr="007A606E" w:rsidRDefault="007A606E" w:rsidP="007A606E">
            <w:pPr>
              <w:pStyle w:val="aa"/>
              <w:spacing w:after="0"/>
              <w:jc w:val="center"/>
              <w:rPr>
                <w:rFonts w:ascii="Times New Roman" w:hAnsi="Times New Roman" w:cs="Calibri"/>
                <w:b/>
                <w:sz w:val="8"/>
                <w:szCs w:val="10"/>
                <w:lang w:eastAsia="ru-RU"/>
              </w:rPr>
            </w:pPr>
          </w:p>
          <w:p w:rsidR="00496FA0" w:rsidRPr="007B28DA" w:rsidRDefault="007A606E" w:rsidP="007A606E">
            <w:pPr>
              <w:pStyle w:val="aa"/>
              <w:spacing w:after="0"/>
              <w:jc w:val="center"/>
              <w:rPr>
                <w:rFonts w:ascii="Times New Roman" w:hAnsi="Times New Roman"/>
                <w:b/>
                <w:sz w:val="22"/>
              </w:rPr>
            </w:pPr>
            <w:r w:rsidRPr="007A606E">
              <w:rPr>
                <w:rFonts w:ascii="Times New Roman" w:hAnsi="Times New Roman" w:cs="Calibri"/>
                <w:b/>
                <w:sz w:val="22"/>
                <w:szCs w:val="20"/>
                <w:lang w:eastAsia="ru-RU"/>
              </w:rPr>
              <w:t>г. Тула, ул. Советская, 33, оф. 201</w:t>
            </w:r>
          </w:p>
        </w:tc>
        <w:tc>
          <w:tcPr>
            <w:tcW w:w="2977" w:type="dxa"/>
            <w:tcBorders>
              <w:bottom w:val="single" w:sz="4" w:space="0" w:color="auto"/>
            </w:tcBorders>
          </w:tcPr>
          <w:p w:rsidR="00E34837" w:rsidRPr="007B28DA" w:rsidRDefault="00E34837" w:rsidP="00A020A7">
            <w:pPr>
              <w:pStyle w:val="af6"/>
              <w:tabs>
                <w:tab w:val="left" w:pos="2127"/>
              </w:tabs>
              <w:jc w:val="center"/>
              <w:rPr>
                <w:b/>
                <w:sz w:val="22"/>
              </w:rPr>
            </w:pPr>
            <w:r w:rsidRPr="007B28DA">
              <w:rPr>
                <w:noProof/>
                <w:sz w:val="22"/>
              </w:rPr>
              <w:drawing>
                <wp:inline distT="0" distB="0" distL="0" distR="0">
                  <wp:extent cx="1565412" cy="556591"/>
                  <wp:effectExtent l="19050" t="0" r="0" b="0"/>
                  <wp:docPr id="2" name="Рисунок 6" descr="C:\Users\Manager1\AppData\Local\Microsoft\Windows\INetCache\Content.Word\Логотип Рейтинг (си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nager1\AppData\Local\Microsoft\Windows\INetCache\Content.Word\Логотип Рейтинг (син.).png"/>
                          <pic:cNvPicPr>
                            <a:picLocks noChangeAspect="1" noChangeArrowheads="1"/>
                          </pic:cNvPicPr>
                        </pic:nvPicPr>
                        <pic:blipFill>
                          <a:blip r:embed="rId8" cstate="print"/>
                          <a:srcRect/>
                          <a:stretch>
                            <a:fillRect/>
                          </a:stretch>
                        </pic:blipFill>
                        <pic:spPr bwMode="auto">
                          <a:xfrm>
                            <a:off x="0" y="0"/>
                            <a:ext cx="1564296" cy="556194"/>
                          </a:xfrm>
                          <a:prstGeom prst="rect">
                            <a:avLst/>
                          </a:prstGeom>
                          <a:noFill/>
                          <a:ln w="9525">
                            <a:noFill/>
                            <a:miter lim="800000"/>
                            <a:headEnd/>
                            <a:tailEnd/>
                          </a:ln>
                        </pic:spPr>
                      </pic:pic>
                    </a:graphicData>
                  </a:graphic>
                </wp:inline>
              </w:drawing>
            </w:r>
          </w:p>
          <w:p w:rsidR="00E34837" w:rsidRPr="007B28DA" w:rsidRDefault="00F02C8D" w:rsidP="00A020A7">
            <w:pPr>
              <w:pStyle w:val="af6"/>
              <w:tabs>
                <w:tab w:val="left" w:pos="2127"/>
              </w:tabs>
              <w:jc w:val="center"/>
              <w:rPr>
                <w:b/>
                <w:sz w:val="22"/>
              </w:rPr>
            </w:pPr>
            <w:r w:rsidRPr="007B28DA">
              <w:t xml:space="preserve">    </w:t>
            </w:r>
            <w:hyperlink r:id="rId9" w:history="1">
              <w:r w:rsidR="00E34837" w:rsidRPr="007B28DA">
                <w:rPr>
                  <w:rStyle w:val="af5"/>
                  <w:rFonts w:ascii="Arial" w:hAnsi="Arial" w:cs="Arial"/>
                  <w:b/>
                  <w:lang w:val="en-US"/>
                </w:rPr>
                <w:t>www</w:t>
              </w:r>
              <w:r w:rsidR="00E34837" w:rsidRPr="007B28DA">
                <w:rPr>
                  <w:rStyle w:val="af5"/>
                  <w:rFonts w:ascii="Arial" w:hAnsi="Arial" w:cs="Arial"/>
                  <w:b/>
                </w:rPr>
                <w:t>.</w:t>
              </w:r>
              <w:r w:rsidR="00E34837" w:rsidRPr="007B28DA">
                <w:rPr>
                  <w:rStyle w:val="af5"/>
                  <w:rFonts w:ascii="Arial" w:hAnsi="Arial" w:cs="Arial"/>
                  <w:b/>
                  <w:lang w:val="en-US"/>
                </w:rPr>
                <w:t>ratingtour</w:t>
              </w:r>
              <w:r w:rsidR="00E34837" w:rsidRPr="007B28DA">
                <w:rPr>
                  <w:rStyle w:val="af5"/>
                  <w:rFonts w:ascii="Arial" w:hAnsi="Arial" w:cs="Arial"/>
                  <w:b/>
                </w:rPr>
                <w:t>.</w:t>
              </w:r>
              <w:r w:rsidR="00E34837" w:rsidRPr="007B28DA">
                <w:rPr>
                  <w:rStyle w:val="af5"/>
                  <w:rFonts w:ascii="Arial" w:hAnsi="Arial" w:cs="Arial"/>
                  <w:b/>
                  <w:lang w:val="en-US"/>
                </w:rPr>
                <w:t>ru</w:t>
              </w:r>
            </w:hyperlink>
          </w:p>
        </w:tc>
        <w:tc>
          <w:tcPr>
            <w:tcW w:w="4287" w:type="dxa"/>
            <w:tcBorders>
              <w:bottom w:val="single" w:sz="4" w:space="0" w:color="auto"/>
            </w:tcBorders>
            <w:vAlign w:val="center"/>
          </w:tcPr>
          <w:p w:rsidR="007A606E" w:rsidRPr="005B1BCA" w:rsidRDefault="007A606E" w:rsidP="007A606E">
            <w:pPr>
              <w:pStyle w:val="af6"/>
              <w:tabs>
                <w:tab w:val="left" w:pos="2127"/>
              </w:tabs>
              <w:jc w:val="center"/>
              <w:rPr>
                <w:rFonts w:ascii="Times New Roman" w:hAnsi="Times New Roman"/>
                <w:b/>
                <w:bCs/>
                <w:sz w:val="18"/>
              </w:rPr>
            </w:pPr>
            <w:r w:rsidRPr="005B1BCA">
              <w:rPr>
                <w:rFonts w:ascii="Times New Roman" w:hAnsi="Times New Roman"/>
                <w:b/>
                <w:bCs/>
                <w:sz w:val="18"/>
              </w:rPr>
              <w:t>Тел.: +7 (4872) 525-212</w:t>
            </w:r>
          </w:p>
          <w:p w:rsidR="007A606E" w:rsidRDefault="007A606E" w:rsidP="007A606E">
            <w:pPr>
              <w:pStyle w:val="af6"/>
              <w:tabs>
                <w:tab w:val="left" w:pos="2127"/>
              </w:tabs>
              <w:jc w:val="center"/>
              <w:rPr>
                <w:rFonts w:ascii="Times New Roman" w:hAnsi="Times New Roman"/>
                <w:b/>
                <w:bCs/>
                <w:sz w:val="18"/>
              </w:rPr>
            </w:pPr>
            <w:r w:rsidRPr="005B1BCA">
              <w:rPr>
                <w:rFonts w:ascii="Times New Roman" w:hAnsi="Times New Roman"/>
                <w:b/>
                <w:bCs/>
                <w:sz w:val="18"/>
              </w:rPr>
              <w:t>Тел.: +7-950-909-05-07</w:t>
            </w:r>
          </w:p>
          <w:p w:rsidR="005B1BCA" w:rsidRPr="00ED5BF0" w:rsidRDefault="005B1BCA" w:rsidP="007A606E">
            <w:pPr>
              <w:pStyle w:val="af6"/>
              <w:tabs>
                <w:tab w:val="left" w:pos="2127"/>
              </w:tabs>
              <w:jc w:val="center"/>
              <w:rPr>
                <w:rFonts w:ascii="Times New Roman" w:hAnsi="Times New Roman"/>
                <w:b/>
                <w:bCs/>
                <w:sz w:val="6"/>
              </w:rPr>
            </w:pPr>
          </w:p>
          <w:p w:rsidR="007A606E" w:rsidRPr="005B1BCA" w:rsidRDefault="007A606E" w:rsidP="007A606E">
            <w:pPr>
              <w:pStyle w:val="af6"/>
              <w:tabs>
                <w:tab w:val="left" w:pos="2127"/>
              </w:tabs>
              <w:jc w:val="center"/>
              <w:rPr>
                <w:rFonts w:ascii="Times New Roman" w:hAnsi="Times New Roman"/>
                <w:b/>
                <w:bCs/>
                <w:sz w:val="18"/>
              </w:rPr>
            </w:pPr>
            <w:r w:rsidRPr="005B1BCA">
              <w:rPr>
                <w:rFonts w:ascii="Times New Roman" w:hAnsi="Times New Roman"/>
                <w:b/>
                <w:bCs/>
                <w:sz w:val="18"/>
              </w:rPr>
              <w:t>Тел.: +7 (4872) 701-445</w:t>
            </w:r>
          </w:p>
          <w:p w:rsidR="00496FA0" w:rsidRPr="007B28DA" w:rsidRDefault="007A606E" w:rsidP="007A606E">
            <w:pPr>
              <w:pStyle w:val="af6"/>
              <w:tabs>
                <w:tab w:val="left" w:pos="2127"/>
              </w:tabs>
              <w:jc w:val="center"/>
              <w:rPr>
                <w:rFonts w:ascii="Times New Roman" w:hAnsi="Times New Roman"/>
                <w:b/>
                <w:bCs/>
                <w:sz w:val="22"/>
              </w:rPr>
            </w:pPr>
            <w:r w:rsidRPr="005B1BCA">
              <w:rPr>
                <w:rFonts w:ascii="Times New Roman" w:hAnsi="Times New Roman"/>
                <w:b/>
                <w:bCs/>
                <w:sz w:val="18"/>
              </w:rPr>
              <w:t>Тел.: +7-950-929-77-54</w:t>
            </w:r>
          </w:p>
        </w:tc>
      </w:tr>
    </w:tbl>
    <w:p w:rsidR="000A1A8B" w:rsidRPr="00E56C93" w:rsidRDefault="000A1A8B" w:rsidP="000072DB">
      <w:pPr>
        <w:shd w:val="clear" w:color="auto" w:fill="FFFFFF"/>
        <w:spacing w:before="80" w:after="0"/>
        <w:jc w:val="center"/>
        <w:rPr>
          <w:color w:val="000000"/>
          <w:sz w:val="4"/>
          <w:szCs w:val="28"/>
        </w:rPr>
      </w:pPr>
    </w:p>
    <w:p w:rsidR="003C6A50" w:rsidRDefault="003C6A50" w:rsidP="000072DB">
      <w:pPr>
        <w:shd w:val="clear" w:color="auto" w:fill="FFFFFF"/>
        <w:spacing w:after="0"/>
        <w:ind w:right="-1"/>
        <w:jc w:val="center"/>
        <w:rPr>
          <w:sz w:val="10"/>
        </w:rPr>
      </w:pPr>
    </w:p>
    <w:p w:rsidR="005B1BCA" w:rsidRPr="00136432" w:rsidRDefault="005B1BCA" w:rsidP="000072DB">
      <w:pPr>
        <w:shd w:val="clear" w:color="auto" w:fill="FFFFFF"/>
        <w:spacing w:after="0"/>
        <w:ind w:right="-1"/>
        <w:jc w:val="center"/>
        <w:rPr>
          <w:sz w:val="10"/>
        </w:rPr>
      </w:pPr>
    </w:p>
    <w:p w:rsidR="003C6A50" w:rsidRPr="00B02295" w:rsidRDefault="0077514B" w:rsidP="000072DB">
      <w:pPr>
        <w:shd w:val="clear" w:color="auto" w:fill="FFFFFF"/>
        <w:spacing w:after="0"/>
        <w:ind w:right="-1"/>
        <w:jc w:val="center"/>
        <w:rPr>
          <w:sz w:val="22"/>
        </w:rPr>
      </w:pPr>
      <w: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5" type="#_x0000_t156" style="width:537.8pt;height:57.6pt" fillcolor="red" strokecolor="blue">
            <v:fill color2="#9c0" rotate="t"/>
            <v:shadow on="t" color="silver" opacity="52429f" offset="3pt,3pt"/>
            <v:textpath style="font-family:&quot;Arial&quot;;font-weight:bold;v-text-kern:t" trim="t" fitpath="t" xscale="f" string="&quot;Блеск закрытия фонтанов Петергофа&quot;"/>
          </v:shape>
        </w:pict>
      </w:r>
    </w:p>
    <w:p w:rsidR="003C6A50" w:rsidRPr="00872DE5" w:rsidRDefault="003C6A50" w:rsidP="000072DB">
      <w:pPr>
        <w:shd w:val="clear" w:color="auto" w:fill="FFFFFF"/>
        <w:spacing w:after="0"/>
        <w:ind w:right="-1"/>
        <w:jc w:val="center"/>
        <w:rPr>
          <w:rFonts w:ascii="Times New Roman" w:hAnsi="Times New Roman" w:cs="Times New Roman"/>
          <w:b/>
          <w:bCs/>
          <w:i/>
          <w:iCs/>
          <w:color w:val="0000FF"/>
          <w:sz w:val="12"/>
          <w:szCs w:val="20"/>
          <w:lang w:eastAsia="ru-RU"/>
        </w:rPr>
      </w:pPr>
    </w:p>
    <w:p w:rsidR="00793BBA" w:rsidRPr="005B1BCA" w:rsidRDefault="003765FD" w:rsidP="000072DB">
      <w:pPr>
        <w:shd w:val="clear" w:color="auto" w:fill="FFFFFF"/>
        <w:spacing w:after="0"/>
        <w:ind w:right="-1"/>
        <w:jc w:val="center"/>
        <w:rPr>
          <w:rStyle w:val="a8"/>
          <w:rFonts w:ascii="Times New Roman" w:hAnsi="Times New Roman" w:cs="Times New Roman"/>
          <w:i/>
          <w:iCs/>
          <w:color w:val="0000FF"/>
          <w:sz w:val="20"/>
          <w:szCs w:val="20"/>
          <w:lang w:eastAsia="ru-RU"/>
        </w:rPr>
      </w:pPr>
      <w:r w:rsidRPr="005B1BCA">
        <w:rPr>
          <w:rFonts w:ascii="Times New Roman" w:hAnsi="Times New Roman" w:cs="Times New Roman"/>
          <w:b/>
          <w:bCs/>
          <w:i/>
          <w:iCs/>
          <w:color w:val="0000FF"/>
          <w:sz w:val="22"/>
          <w:szCs w:val="20"/>
          <w:lang w:eastAsia="ru-RU"/>
        </w:rPr>
        <w:t xml:space="preserve">Петергоф (Нижний парк) </w:t>
      </w:r>
      <w:r w:rsidR="005E29AA" w:rsidRPr="005B1BCA">
        <w:rPr>
          <w:rFonts w:ascii="Times New Roman" w:hAnsi="Times New Roman" w:cs="Times New Roman"/>
          <w:b/>
          <w:bCs/>
          <w:i/>
          <w:iCs/>
          <w:color w:val="0000FF"/>
          <w:sz w:val="22"/>
          <w:szCs w:val="20"/>
          <w:lang w:eastAsia="ru-RU"/>
        </w:rPr>
        <w:t>-</w:t>
      </w:r>
      <w:r w:rsidRPr="005B1BCA">
        <w:rPr>
          <w:rFonts w:ascii="Times New Roman" w:hAnsi="Times New Roman" w:cs="Times New Roman"/>
          <w:b/>
          <w:bCs/>
          <w:i/>
          <w:iCs/>
          <w:color w:val="0000FF"/>
          <w:sz w:val="22"/>
          <w:szCs w:val="20"/>
          <w:lang w:eastAsia="ru-RU"/>
        </w:rPr>
        <w:t xml:space="preserve"> </w:t>
      </w:r>
      <w:r w:rsidR="005E29AA" w:rsidRPr="005B1BCA">
        <w:rPr>
          <w:rFonts w:ascii="Times New Roman" w:hAnsi="Times New Roman" w:cs="Times New Roman"/>
          <w:b/>
          <w:bCs/>
          <w:i/>
          <w:iCs/>
          <w:color w:val="0000FF"/>
          <w:sz w:val="22"/>
          <w:szCs w:val="20"/>
          <w:lang w:eastAsia="ru-RU"/>
        </w:rPr>
        <w:t xml:space="preserve">Обзорная </w:t>
      </w:r>
      <w:r w:rsidR="00BD3E80" w:rsidRPr="005B1BCA">
        <w:rPr>
          <w:rFonts w:ascii="Times New Roman" w:hAnsi="Times New Roman" w:cs="Times New Roman"/>
          <w:b/>
          <w:bCs/>
          <w:i/>
          <w:iCs/>
          <w:color w:val="0000FF"/>
          <w:sz w:val="22"/>
          <w:szCs w:val="20"/>
          <w:lang w:eastAsia="ru-RU"/>
        </w:rPr>
        <w:t>экскурсия по городу -</w:t>
      </w:r>
      <w:r w:rsidRPr="005B1BCA">
        <w:rPr>
          <w:rFonts w:ascii="Times New Roman" w:hAnsi="Times New Roman" w:cs="Times New Roman"/>
          <w:b/>
          <w:bCs/>
          <w:i/>
          <w:iCs/>
          <w:color w:val="0000FF"/>
          <w:sz w:val="22"/>
          <w:szCs w:val="20"/>
          <w:lang w:eastAsia="ru-RU"/>
        </w:rPr>
        <w:t xml:space="preserve"> Казанский Собор - </w:t>
      </w:r>
      <w:r w:rsidR="003C6A50" w:rsidRPr="005B1BCA">
        <w:rPr>
          <w:rFonts w:ascii="Times New Roman" w:hAnsi="Times New Roman" w:cs="Times New Roman"/>
          <w:b/>
          <w:bCs/>
          <w:i/>
          <w:iCs/>
          <w:color w:val="0000FF"/>
          <w:sz w:val="22"/>
          <w:szCs w:val="16"/>
          <w:lang w:eastAsia="ru-RU"/>
        </w:rPr>
        <w:t xml:space="preserve">Знакомство со Сфинксами и Грифонами </w:t>
      </w:r>
      <w:r w:rsidR="00FF54F5">
        <w:rPr>
          <w:rFonts w:ascii="Times New Roman" w:hAnsi="Times New Roman" w:cs="Times New Roman"/>
          <w:b/>
          <w:bCs/>
          <w:i/>
          <w:iCs/>
          <w:color w:val="0000FF"/>
          <w:sz w:val="22"/>
          <w:szCs w:val="20"/>
          <w:lang w:eastAsia="ru-RU"/>
        </w:rPr>
        <w:t xml:space="preserve">Петропавловская крепость </w:t>
      </w:r>
      <w:r w:rsidR="005E0BFF" w:rsidRPr="005B1BCA">
        <w:rPr>
          <w:rFonts w:ascii="Times New Roman" w:hAnsi="Times New Roman" w:cs="Times New Roman"/>
          <w:b/>
          <w:bCs/>
          <w:i/>
          <w:iCs/>
          <w:color w:val="0000FF"/>
          <w:sz w:val="22"/>
          <w:szCs w:val="20"/>
          <w:lang w:eastAsia="ru-RU"/>
        </w:rPr>
        <w:t>- Эрмитаж</w:t>
      </w:r>
      <w:r w:rsidRPr="005B1BCA">
        <w:rPr>
          <w:rFonts w:ascii="Times New Roman" w:hAnsi="Times New Roman" w:cs="Times New Roman"/>
          <w:b/>
          <w:bCs/>
          <w:i/>
          <w:iCs/>
          <w:color w:val="0000FF"/>
          <w:sz w:val="22"/>
          <w:szCs w:val="20"/>
          <w:lang w:eastAsia="ru-RU"/>
        </w:rPr>
        <w:t xml:space="preserve"> </w:t>
      </w:r>
      <w:r w:rsidR="00E67A8C" w:rsidRPr="005B1BCA">
        <w:rPr>
          <w:rFonts w:ascii="Times New Roman" w:hAnsi="Times New Roman" w:cs="Times New Roman"/>
          <w:b/>
          <w:bCs/>
          <w:i/>
          <w:iCs/>
          <w:color w:val="0000FF"/>
          <w:sz w:val="22"/>
          <w:szCs w:val="20"/>
          <w:lang w:eastAsia="ru-RU"/>
        </w:rPr>
        <w:t>- Ночная экскурсия «Тайны спящего города»*</w:t>
      </w:r>
      <w:r w:rsidR="00D07904" w:rsidRPr="005B1BCA">
        <w:rPr>
          <w:rFonts w:ascii="Times New Roman" w:hAnsi="Times New Roman" w:cs="Times New Roman"/>
          <w:b/>
          <w:bCs/>
          <w:i/>
          <w:iCs/>
          <w:color w:val="0000FF"/>
          <w:sz w:val="22"/>
          <w:szCs w:val="20"/>
          <w:lang w:eastAsia="ru-RU"/>
        </w:rPr>
        <w:t xml:space="preserve"> -</w:t>
      </w:r>
      <w:r w:rsidR="008C5626" w:rsidRPr="005B1BCA">
        <w:rPr>
          <w:rFonts w:ascii="Times New Roman" w:hAnsi="Times New Roman" w:cs="Times New Roman"/>
          <w:b/>
          <w:bCs/>
          <w:i/>
          <w:iCs/>
          <w:color w:val="0000FF"/>
          <w:sz w:val="22"/>
          <w:szCs w:val="20"/>
          <w:lang w:eastAsia="ru-RU"/>
        </w:rPr>
        <w:t xml:space="preserve"> Теплоходная экскурсия</w:t>
      </w:r>
      <w:r w:rsidR="00113630" w:rsidRPr="005B1BCA">
        <w:rPr>
          <w:rFonts w:ascii="Times New Roman" w:hAnsi="Times New Roman" w:cs="Times New Roman"/>
          <w:b/>
          <w:bCs/>
          <w:i/>
          <w:iCs/>
          <w:color w:val="0000FF"/>
          <w:sz w:val="22"/>
          <w:szCs w:val="20"/>
          <w:lang w:eastAsia="ru-RU"/>
        </w:rPr>
        <w:t xml:space="preserve"> </w:t>
      </w:r>
      <w:r w:rsidR="008C5626" w:rsidRPr="005B1BCA">
        <w:rPr>
          <w:rFonts w:ascii="Times New Roman" w:hAnsi="Times New Roman" w:cs="Times New Roman"/>
          <w:b/>
          <w:bCs/>
          <w:i/>
          <w:iCs/>
          <w:color w:val="0000FF"/>
          <w:sz w:val="22"/>
          <w:szCs w:val="20"/>
          <w:lang w:eastAsia="ru-RU"/>
        </w:rPr>
        <w:t>-</w:t>
      </w:r>
      <w:r w:rsidR="00113630" w:rsidRPr="005B1BCA">
        <w:rPr>
          <w:rFonts w:ascii="Times New Roman" w:hAnsi="Times New Roman" w:cs="Times New Roman"/>
          <w:b/>
          <w:bCs/>
          <w:i/>
          <w:iCs/>
          <w:color w:val="0000FF"/>
          <w:sz w:val="22"/>
          <w:szCs w:val="20"/>
          <w:lang w:eastAsia="ru-RU"/>
        </w:rPr>
        <w:t xml:space="preserve"> </w:t>
      </w:r>
      <w:r w:rsidR="008C5626" w:rsidRPr="005B1BCA">
        <w:rPr>
          <w:rFonts w:ascii="Times New Roman" w:hAnsi="Times New Roman" w:cs="Times New Roman"/>
          <w:b/>
          <w:bCs/>
          <w:i/>
          <w:iCs/>
          <w:color w:val="0000FF"/>
          <w:sz w:val="22"/>
          <w:szCs w:val="20"/>
          <w:lang w:eastAsia="ru-RU"/>
        </w:rPr>
        <w:t>прогулка по рекам</w:t>
      </w:r>
      <w:r w:rsidR="00983337" w:rsidRPr="005B1BCA">
        <w:rPr>
          <w:rFonts w:ascii="Times New Roman" w:hAnsi="Times New Roman" w:cs="Times New Roman"/>
          <w:b/>
          <w:bCs/>
          <w:i/>
          <w:iCs/>
          <w:color w:val="0000FF"/>
          <w:sz w:val="22"/>
          <w:szCs w:val="20"/>
          <w:lang w:eastAsia="ru-RU"/>
        </w:rPr>
        <w:t xml:space="preserve"> и каналам «Северная Венеция»* </w:t>
      </w:r>
      <w:r w:rsidR="00C42994" w:rsidRPr="005B1BCA">
        <w:rPr>
          <w:rFonts w:ascii="Times New Roman" w:hAnsi="Times New Roman" w:cs="Times New Roman"/>
          <w:b/>
          <w:bCs/>
          <w:i/>
          <w:iCs/>
          <w:color w:val="0000FF"/>
          <w:sz w:val="22"/>
          <w:szCs w:val="20"/>
          <w:lang w:eastAsia="ru-RU"/>
        </w:rPr>
        <w:t>- Царское Село (Екатерининский дворец</w:t>
      </w:r>
      <w:r w:rsidR="000A11F7" w:rsidRPr="005B1BCA">
        <w:rPr>
          <w:rFonts w:ascii="Times New Roman" w:hAnsi="Times New Roman" w:cs="Times New Roman"/>
          <w:b/>
          <w:bCs/>
          <w:i/>
          <w:iCs/>
          <w:color w:val="0000FF"/>
          <w:sz w:val="22"/>
          <w:szCs w:val="20"/>
          <w:lang w:eastAsia="ru-RU"/>
        </w:rPr>
        <w:t>, парк</w:t>
      </w:r>
      <w:r w:rsidR="009B0E2E">
        <w:rPr>
          <w:rFonts w:ascii="Times New Roman" w:hAnsi="Times New Roman" w:cs="Times New Roman"/>
          <w:b/>
          <w:bCs/>
          <w:i/>
          <w:iCs/>
          <w:color w:val="0000FF"/>
          <w:sz w:val="22"/>
          <w:szCs w:val="20"/>
          <w:lang w:eastAsia="ru-RU"/>
        </w:rPr>
        <w:t xml:space="preserve">) - </w:t>
      </w:r>
      <w:r w:rsidR="009B0E2E" w:rsidRPr="00C473D2">
        <w:rPr>
          <w:rFonts w:ascii="Times New Roman" w:hAnsi="Times New Roman" w:cs="Times New Roman"/>
          <w:b/>
          <w:bCs/>
          <w:i/>
          <w:iCs/>
          <w:color w:val="0000FF"/>
          <w:sz w:val="22"/>
          <w:szCs w:val="16"/>
          <w:lang w:eastAsia="ru-RU"/>
        </w:rPr>
        <w:t>Великий Новгород. Экскурсия по Новгородскому кремлю*</w:t>
      </w:r>
    </w:p>
    <w:p w:rsidR="008E5F4A" w:rsidRPr="00D311F2" w:rsidRDefault="008E5F4A" w:rsidP="007A606E">
      <w:pPr>
        <w:pStyle w:val="afd"/>
        <w:shd w:val="clear" w:color="auto" w:fill="FFFFFF"/>
        <w:spacing w:before="120" w:beforeAutospacing="0" w:after="120" w:afterAutospacing="0" w:line="240" w:lineRule="auto"/>
        <w:jc w:val="center"/>
        <w:rPr>
          <w:rStyle w:val="a8"/>
          <w:color w:val="FF0000"/>
          <w:sz w:val="22"/>
          <w:szCs w:val="22"/>
        </w:rPr>
      </w:pPr>
      <w:r w:rsidRPr="00D311F2">
        <w:rPr>
          <w:rStyle w:val="a8"/>
          <w:color w:val="FF0000"/>
          <w:sz w:val="22"/>
          <w:szCs w:val="22"/>
        </w:rPr>
        <w:t>Автобусный тур</w:t>
      </w:r>
    </w:p>
    <w:p w:rsidR="00D311F2" w:rsidRPr="007A606E" w:rsidRDefault="005E0BFF" w:rsidP="007A606E">
      <w:pPr>
        <w:pStyle w:val="afd"/>
        <w:shd w:val="clear" w:color="auto" w:fill="FFFFFF"/>
        <w:spacing w:before="120" w:beforeAutospacing="0" w:after="120" w:afterAutospacing="0" w:line="240" w:lineRule="auto"/>
        <w:jc w:val="center"/>
        <w:rPr>
          <w:b/>
          <w:bCs/>
          <w:color w:val="0000FF"/>
          <w:szCs w:val="22"/>
        </w:rPr>
      </w:pPr>
      <w:r>
        <w:rPr>
          <w:rStyle w:val="a8"/>
          <w:color w:val="0000FF"/>
          <w:szCs w:val="22"/>
        </w:rPr>
        <w:t>Дата выезда: 24.09-28.09 2026</w:t>
      </w:r>
    </w:p>
    <w:tbl>
      <w:tblPr>
        <w:tblW w:w="1134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A0"/>
      </w:tblPr>
      <w:tblGrid>
        <w:gridCol w:w="851"/>
        <w:gridCol w:w="10489"/>
      </w:tblGrid>
      <w:tr w:rsidR="003E0D3E" w:rsidRPr="005B1BCA" w:rsidTr="005E0BFF">
        <w:trPr>
          <w:trHeight w:val="1806"/>
        </w:trPr>
        <w:tc>
          <w:tcPr>
            <w:tcW w:w="851" w:type="dxa"/>
            <w:vAlign w:val="center"/>
          </w:tcPr>
          <w:p w:rsidR="00BA646E" w:rsidRPr="005B1BCA" w:rsidRDefault="003E0D3E" w:rsidP="005E0BFF">
            <w:pPr>
              <w:spacing w:after="0"/>
              <w:ind w:hanging="6"/>
              <w:jc w:val="center"/>
              <w:rPr>
                <w:rFonts w:ascii="Times New Roman" w:hAnsi="Times New Roman" w:cs="Times New Roman"/>
                <w:b/>
                <w:bCs/>
                <w:color w:val="FF0000"/>
                <w:sz w:val="18"/>
                <w:szCs w:val="20"/>
                <w:lang w:eastAsia="ru-RU"/>
              </w:rPr>
            </w:pPr>
            <w:r w:rsidRPr="005B1BCA">
              <w:rPr>
                <w:rFonts w:ascii="Times New Roman" w:hAnsi="Times New Roman" w:cs="Times New Roman"/>
                <w:b/>
                <w:bCs/>
                <w:color w:val="FF0000"/>
                <w:sz w:val="18"/>
                <w:szCs w:val="20"/>
                <w:lang w:eastAsia="ru-RU"/>
              </w:rPr>
              <w:t>1 день</w:t>
            </w:r>
          </w:p>
        </w:tc>
        <w:tc>
          <w:tcPr>
            <w:tcW w:w="10489" w:type="dxa"/>
            <w:vAlign w:val="center"/>
          </w:tcPr>
          <w:p w:rsidR="00472AA4" w:rsidRPr="005B1BCA" w:rsidRDefault="00472AA4" w:rsidP="00872DE5">
            <w:pPr>
              <w:spacing w:after="0"/>
              <w:rPr>
                <w:rFonts w:ascii="Times New Roman" w:hAnsi="Times New Roman" w:cs="Times New Roman"/>
                <w:b/>
                <w:sz w:val="20"/>
                <w:szCs w:val="16"/>
              </w:rPr>
            </w:pPr>
            <w:r w:rsidRPr="005B1BCA">
              <w:rPr>
                <w:rFonts w:ascii="Times New Roman" w:hAnsi="Times New Roman" w:cs="Times New Roman"/>
                <w:b/>
                <w:sz w:val="20"/>
                <w:szCs w:val="16"/>
              </w:rPr>
              <w:t xml:space="preserve">17:00 - трансфер из Новомосковска, </w:t>
            </w:r>
            <w:r w:rsidRPr="005B1BCA">
              <w:rPr>
                <w:rFonts w:ascii="Times New Roman" w:hAnsi="Times New Roman" w:cs="Times New Roman"/>
                <w:sz w:val="20"/>
                <w:szCs w:val="16"/>
              </w:rPr>
              <w:t>от гостиницы "Россия"</w:t>
            </w:r>
          </w:p>
          <w:p w:rsidR="00472AA4" w:rsidRPr="005B1BCA" w:rsidRDefault="00472AA4" w:rsidP="00872DE5">
            <w:pPr>
              <w:spacing w:after="0"/>
              <w:rPr>
                <w:rFonts w:ascii="Times New Roman" w:hAnsi="Times New Roman" w:cs="Times New Roman"/>
                <w:b/>
                <w:sz w:val="20"/>
                <w:szCs w:val="16"/>
              </w:rPr>
            </w:pPr>
            <w:r w:rsidRPr="005B1BCA">
              <w:rPr>
                <w:rFonts w:ascii="Times New Roman" w:hAnsi="Times New Roman" w:cs="Times New Roman"/>
                <w:b/>
                <w:sz w:val="20"/>
                <w:szCs w:val="16"/>
              </w:rPr>
              <w:t xml:space="preserve">17:20 - трансфер из Узловой, </w:t>
            </w:r>
            <w:r w:rsidRPr="005B1BCA">
              <w:rPr>
                <w:rFonts w:ascii="Times New Roman" w:hAnsi="Times New Roman" w:cs="Times New Roman"/>
                <w:sz w:val="20"/>
                <w:szCs w:val="16"/>
              </w:rPr>
              <w:t>от пожарной части</w:t>
            </w:r>
          </w:p>
          <w:p w:rsidR="00472AA4" w:rsidRPr="005B1BCA" w:rsidRDefault="00472AA4" w:rsidP="00872DE5">
            <w:pPr>
              <w:spacing w:after="0"/>
              <w:rPr>
                <w:rFonts w:ascii="Times New Roman" w:hAnsi="Times New Roman" w:cs="Times New Roman"/>
                <w:sz w:val="20"/>
                <w:szCs w:val="16"/>
              </w:rPr>
            </w:pPr>
            <w:r w:rsidRPr="005B1BCA">
              <w:rPr>
                <w:rFonts w:ascii="Times New Roman" w:hAnsi="Times New Roman" w:cs="Times New Roman"/>
                <w:b/>
                <w:sz w:val="20"/>
                <w:szCs w:val="16"/>
              </w:rPr>
              <w:t xml:space="preserve">17:50 - трансфер с остановки Быковка, </w:t>
            </w:r>
            <w:r w:rsidRPr="005B1BCA">
              <w:rPr>
                <w:rFonts w:ascii="Times New Roman" w:hAnsi="Times New Roman" w:cs="Times New Roman"/>
                <w:sz w:val="20"/>
                <w:szCs w:val="16"/>
              </w:rPr>
              <w:t>(направление в Тулу)</w:t>
            </w:r>
          </w:p>
          <w:p w:rsidR="00872DE5" w:rsidRPr="005B1BCA" w:rsidRDefault="00872DE5" w:rsidP="00872DE5">
            <w:pPr>
              <w:spacing w:after="0"/>
              <w:rPr>
                <w:rFonts w:ascii="Times New Roman" w:hAnsi="Times New Roman" w:cs="Times New Roman"/>
                <w:b/>
                <w:sz w:val="20"/>
                <w:szCs w:val="16"/>
              </w:rPr>
            </w:pPr>
            <w:r w:rsidRPr="005B1BCA">
              <w:rPr>
                <w:rFonts w:ascii="Times New Roman" w:hAnsi="Times New Roman" w:cs="Times New Roman"/>
                <w:b/>
                <w:bCs/>
                <w:sz w:val="20"/>
                <w:szCs w:val="16"/>
              </w:rPr>
              <w:t>18:00 - пов. на Липки, ост. Большие Калмыки</w:t>
            </w:r>
            <w:r w:rsidRPr="005B1BCA">
              <w:rPr>
                <w:rFonts w:ascii="Times New Roman" w:hAnsi="Times New Roman" w:cs="Times New Roman"/>
                <w:sz w:val="20"/>
                <w:szCs w:val="16"/>
              </w:rPr>
              <w:t> (направление в Тулу)</w:t>
            </w:r>
          </w:p>
          <w:p w:rsidR="00472AA4" w:rsidRPr="005B1BCA" w:rsidRDefault="00872DE5" w:rsidP="00872DE5">
            <w:pPr>
              <w:spacing w:after="0"/>
              <w:rPr>
                <w:rFonts w:ascii="Times New Roman" w:hAnsi="Times New Roman" w:cs="Times New Roman"/>
                <w:b/>
                <w:sz w:val="20"/>
                <w:szCs w:val="16"/>
              </w:rPr>
            </w:pPr>
            <w:r w:rsidRPr="005B1BCA">
              <w:rPr>
                <w:rFonts w:ascii="Times New Roman" w:hAnsi="Times New Roman" w:cs="Times New Roman"/>
                <w:b/>
                <w:sz w:val="20"/>
                <w:szCs w:val="16"/>
              </w:rPr>
              <w:t>18:1</w:t>
            </w:r>
            <w:r w:rsidR="00472AA4" w:rsidRPr="005B1BCA">
              <w:rPr>
                <w:rFonts w:ascii="Times New Roman" w:hAnsi="Times New Roman" w:cs="Times New Roman"/>
                <w:b/>
                <w:sz w:val="20"/>
                <w:szCs w:val="16"/>
              </w:rPr>
              <w:t xml:space="preserve">0 – трансфер с остановки пов. на Болохово </w:t>
            </w:r>
            <w:r w:rsidR="00472AA4" w:rsidRPr="005B1BCA">
              <w:rPr>
                <w:rFonts w:ascii="Times New Roman" w:hAnsi="Times New Roman" w:cs="Times New Roman"/>
                <w:sz w:val="20"/>
                <w:szCs w:val="16"/>
              </w:rPr>
              <w:t>(направление в Тулу)</w:t>
            </w:r>
          </w:p>
          <w:p w:rsidR="00472AA4" w:rsidRPr="005B1BCA" w:rsidRDefault="00472AA4" w:rsidP="00872DE5">
            <w:pPr>
              <w:spacing w:after="0"/>
              <w:rPr>
                <w:rFonts w:ascii="Times New Roman" w:hAnsi="Times New Roman" w:cs="Times New Roman"/>
                <w:b/>
                <w:color w:val="FF0000"/>
                <w:sz w:val="22"/>
                <w:szCs w:val="16"/>
              </w:rPr>
            </w:pPr>
            <w:r w:rsidRPr="005B1BCA">
              <w:rPr>
                <w:rFonts w:ascii="Times New Roman" w:hAnsi="Times New Roman" w:cs="Times New Roman"/>
                <w:b/>
                <w:color w:val="FF0000"/>
                <w:sz w:val="22"/>
                <w:szCs w:val="16"/>
              </w:rPr>
              <w:t>19:00 - отправление группы из Тулы от площади перед Автовокзалом</w:t>
            </w:r>
          </w:p>
          <w:p w:rsidR="00472AA4" w:rsidRPr="005B1BCA" w:rsidRDefault="00472AA4" w:rsidP="00872DE5">
            <w:pPr>
              <w:spacing w:after="0"/>
              <w:rPr>
                <w:rFonts w:ascii="Times New Roman" w:hAnsi="Times New Roman" w:cs="Times New Roman"/>
                <w:b/>
                <w:sz w:val="20"/>
                <w:szCs w:val="16"/>
              </w:rPr>
            </w:pPr>
            <w:r w:rsidRPr="005B1BCA">
              <w:rPr>
                <w:rFonts w:ascii="Times New Roman" w:hAnsi="Times New Roman" w:cs="Times New Roman"/>
                <w:b/>
                <w:sz w:val="20"/>
                <w:szCs w:val="16"/>
              </w:rPr>
              <w:t xml:space="preserve">19:50 - поворот на Ясногорск </w:t>
            </w:r>
            <w:r w:rsidRPr="005B1BCA">
              <w:rPr>
                <w:rFonts w:ascii="Times New Roman" w:hAnsi="Times New Roman" w:cs="Times New Roman"/>
                <w:sz w:val="20"/>
                <w:szCs w:val="16"/>
              </w:rPr>
              <w:t>(за мостом 149 км М-2)</w:t>
            </w:r>
          </w:p>
          <w:p w:rsidR="00472AA4" w:rsidRPr="005B1BCA" w:rsidRDefault="00472AA4" w:rsidP="00872DE5">
            <w:pPr>
              <w:spacing w:after="0"/>
              <w:rPr>
                <w:rFonts w:ascii="Times New Roman" w:hAnsi="Times New Roman" w:cs="Times New Roman"/>
                <w:b/>
                <w:sz w:val="20"/>
                <w:szCs w:val="16"/>
              </w:rPr>
            </w:pPr>
            <w:r w:rsidRPr="005B1BCA">
              <w:rPr>
                <w:rFonts w:ascii="Times New Roman" w:hAnsi="Times New Roman" w:cs="Times New Roman"/>
                <w:b/>
                <w:sz w:val="20"/>
                <w:szCs w:val="16"/>
              </w:rPr>
              <w:t xml:space="preserve">20:45 - отправления из Серпухова </w:t>
            </w:r>
            <w:r w:rsidRPr="005B1BCA">
              <w:rPr>
                <w:rFonts w:ascii="Times New Roman" w:hAnsi="Times New Roman" w:cs="Times New Roman"/>
                <w:sz w:val="20"/>
                <w:szCs w:val="16"/>
              </w:rPr>
              <w:t>от кафе "Вояж"</w:t>
            </w:r>
          </w:p>
          <w:p w:rsidR="003E0D3E" w:rsidRPr="005B1BCA" w:rsidRDefault="00472AA4" w:rsidP="00872DE5">
            <w:pPr>
              <w:spacing w:after="0"/>
              <w:rPr>
                <w:rFonts w:ascii="Times New Roman" w:hAnsi="Times New Roman" w:cs="Times New Roman"/>
                <w:sz w:val="18"/>
                <w:szCs w:val="20"/>
                <w:shd w:val="clear" w:color="auto" w:fill="FFFFFF"/>
              </w:rPr>
            </w:pPr>
            <w:r w:rsidRPr="005B1BCA">
              <w:rPr>
                <w:rFonts w:ascii="Times New Roman" w:hAnsi="Times New Roman" w:cs="Times New Roman"/>
                <w:b/>
                <w:sz w:val="20"/>
                <w:szCs w:val="16"/>
              </w:rPr>
              <w:t xml:space="preserve">22:00 - оправление из Москвы, </w:t>
            </w:r>
            <w:r w:rsidRPr="005B1BCA">
              <w:rPr>
                <w:rFonts w:ascii="Times New Roman" w:hAnsi="Times New Roman" w:cs="Times New Roman"/>
                <w:sz w:val="20"/>
                <w:szCs w:val="16"/>
              </w:rPr>
              <w:t>ст. м. «Лесопарковая»</w:t>
            </w:r>
          </w:p>
        </w:tc>
      </w:tr>
      <w:tr w:rsidR="003E0D3E" w:rsidRPr="005B1BCA" w:rsidTr="005E0BFF">
        <w:trPr>
          <w:trHeight w:val="3971"/>
        </w:trPr>
        <w:tc>
          <w:tcPr>
            <w:tcW w:w="851" w:type="dxa"/>
            <w:vAlign w:val="center"/>
          </w:tcPr>
          <w:p w:rsidR="00BA646E" w:rsidRPr="005B1BCA" w:rsidRDefault="003E0D3E" w:rsidP="005E0BFF">
            <w:pPr>
              <w:spacing w:after="0"/>
              <w:ind w:hanging="6"/>
              <w:jc w:val="center"/>
              <w:rPr>
                <w:rFonts w:ascii="Times New Roman" w:hAnsi="Times New Roman" w:cs="Times New Roman"/>
                <w:b/>
                <w:bCs/>
                <w:color w:val="FF0000"/>
                <w:sz w:val="18"/>
                <w:szCs w:val="20"/>
                <w:lang w:eastAsia="ru-RU"/>
              </w:rPr>
            </w:pPr>
            <w:r w:rsidRPr="005B1BCA">
              <w:rPr>
                <w:rFonts w:ascii="Times New Roman" w:hAnsi="Times New Roman" w:cs="Times New Roman"/>
                <w:b/>
                <w:bCs/>
                <w:color w:val="FF0000"/>
                <w:sz w:val="18"/>
                <w:szCs w:val="20"/>
                <w:lang w:eastAsia="ru-RU"/>
              </w:rPr>
              <w:t>2 день</w:t>
            </w:r>
          </w:p>
        </w:tc>
        <w:tc>
          <w:tcPr>
            <w:tcW w:w="10489" w:type="dxa"/>
          </w:tcPr>
          <w:p w:rsidR="00E34837" w:rsidRPr="005B1BCA" w:rsidRDefault="00E34837" w:rsidP="00A020A7">
            <w:pPr>
              <w:spacing w:after="0"/>
              <w:jc w:val="both"/>
              <w:rPr>
                <w:rFonts w:ascii="Times New Roman" w:hAnsi="Times New Roman" w:cs="Times New Roman"/>
                <w:b/>
                <w:bCs/>
                <w:sz w:val="18"/>
                <w:szCs w:val="16"/>
                <w:lang w:eastAsia="ru-RU"/>
              </w:rPr>
            </w:pPr>
            <w:r w:rsidRPr="005B1BCA">
              <w:rPr>
                <w:rFonts w:ascii="Times New Roman" w:hAnsi="Times New Roman" w:cs="Times New Roman"/>
                <w:b/>
                <w:bCs/>
                <w:sz w:val="18"/>
                <w:szCs w:val="16"/>
                <w:lang w:eastAsia="ru-RU"/>
              </w:rPr>
              <w:t>Прибытие в Санкт-Петербург. Встреча с экскурсоводом</w:t>
            </w:r>
          </w:p>
          <w:p w:rsidR="00E34837" w:rsidRPr="005B1BCA" w:rsidRDefault="00E34837" w:rsidP="00A020A7">
            <w:pPr>
              <w:spacing w:after="0"/>
              <w:jc w:val="both"/>
              <w:rPr>
                <w:rFonts w:ascii="Times New Roman" w:hAnsi="Times New Roman" w:cs="Times New Roman"/>
                <w:b/>
                <w:bCs/>
                <w:sz w:val="18"/>
                <w:szCs w:val="16"/>
                <w:lang w:eastAsia="ru-RU"/>
              </w:rPr>
            </w:pPr>
            <w:r w:rsidRPr="005B1BCA">
              <w:rPr>
                <w:rFonts w:ascii="Times New Roman" w:hAnsi="Times New Roman" w:cs="Times New Roman"/>
                <w:b/>
                <w:bCs/>
                <w:sz w:val="18"/>
                <w:szCs w:val="16"/>
                <w:lang w:eastAsia="ru-RU"/>
              </w:rPr>
              <w:t>Завтрак</w:t>
            </w:r>
            <w:r w:rsidR="00A33BFA" w:rsidRPr="005B1BCA">
              <w:rPr>
                <w:rFonts w:ascii="Times New Roman" w:hAnsi="Times New Roman" w:cs="Times New Roman"/>
                <w:b/>
                <w:bCs/>
                <w:sz w:val="18"/>
                <w:szCs w:val="16"/>
                <w:lang w:eastAsia="ru-RU"/>
              </w:rPr>
              <w:t xml:space="preserve"> в кафе</w:t>
            </w:r>
          </w:p>
          <w:p w:rsidR="000072DB" w:rsidRPr="005B1BCA" w:rsidRDefault="000072DB" w:rsidP="00A020A7">
            <w:pPr>
              <w:spacing w:after="0"/>
              <w:jc w:val="both"/>
              <w:rPr>
                <w:rFonts w:ascii="Times New Roman" w:hAnsi="Times New Roman" w:cs="Times New Roman"/>
                <w:b/>
                <w:bCs/>
                <w:sz w:val="8"/>
                <w:szCs w:val="8"/>
                <w:lang w:eastAsia="ru-RU"/>
              </w:rPr>
            </w:pPr>
          </w:p>
          <w:p w:rsidR="003C6A50" w:rsidRPr="005B1BCA" w:rsidRDefault="00106617" w:rsidP="00106617">
            <w:pPr>
              <w:spacing w:after="0"/>
              <w:jc w:val="both"/>
              <w:rPr>
                <w:rFonts w:ascii="Times New Roman" w:hAnsi="Times New Roman" w:cs="Times New Roman"/>
                <w:sz w:val="18"/>
                <w:szCs w:val="20"/>
                <w:shd w:val="clear" w:color="auto" w:fill="FFFFFF"/>
              </w:rPr>
            </w:pPr>
            <w:r w:rsidRPr="005B1BCA">
              <w:rPr>
                <w:rFonts w:ascii="Times New Roman" w:hAnsi="Times New Roman" w:cs="Times New Roman"/>
                <w:b/>
                <w:bCs/>
                <w:color w:val="FF0000"/>
                <w:sz w:val="18"/>
                <w:szCs w:val="20"/>
                <w:shd w:val="clear" w:color="auto" w:fill="FFFFFF"/>
              </w:rPr>
              <w:t xml:space="preserve">ЗАГОРОДНАЯ АВТОБУСНАЯ ЭКСКУРСИЯ В «СТОЛИЦУ ФОНТАНОВ» - ДВОРЦОВО-ПАРКОВЫЙ КОМПЛЕКС ПЕТЕРГОФ </w:t>
            </w:r>
            <w:r w:rsidRPr="005B1BCA">
              <w:rPr>
                <w:rFonts w:ascii="Times New Roman" w:hAnsi="Times New Roman" w:cs="Times New Roman"/>
                <w:color w:val="FF0000"/>
                <w:sz w:val="18"/>
                <w:szCs w:val="20"/>
                <w:shd w:val="clear" w:color="auto" w:fill="FFFFFF"/>
              </w:rPr>
              <w:t>–</w:t>
            </w:r>
            <w:r w:rsidRPr="005B1BCA">
              <w:rPr>
                <w:rFonts w:ascii="Times New Roman" w:hAnsi="Times New Roman" w:cs="Times New Roman"/>
                <w:sz w:val="18"/>
                <w:szCs w:val="20"/>
                <w:shd w:val="clear" w:color="auto" w:fill="FFFFFF"/>
              </w:rPr>
              <w:t xml:space="preserve"> старейшую приморскую парадную летнюю резиденцию царского дома на берегу Финского залива. Экскурсионный маршрут проходит по старой Петергофской дороге – дороге императоров и президентов, одной из самых живописных на южном побережье Финского залива. По пути следования вы увидите Константиновский дворец, дворец Петра I в Стрельне, дворцовые усадьбы Зна</w:t>
            </w:r>
            <w:r w:rsidR="005E29AA" w:rsidRPr="005B1BCA">
              <w:rPr>
                <w:rFonts w:ascii="Times New Roman" w:hAnsi="Times New Roman" w:cs="Times New Roman"/>
                <w:sz w:val="18"/>
                <w:szCs w:val="20"/>
                <w:shd w:val="clear" w:color="auto" w:fill="FFFFFF"/>
              </w:rPr>
              <w:t>менка, Михайловка, Александрия.</w:t>
            </w:r>
          </w:p>
          <w:p w:rsidR="00106617" w:rsidRPr="005B1BCA" w:rsidRDefault="003C6A50" w:rsidP="00106617">
            <w:pPr>
              <w:spacing w:after="0"/>
              <w:jc w:val="both"/>
              <w:rPr>
                <w:rFonts w:ascii="Times New Roman" w:hAnsi="Times New Roman" w:cs="Times New Roman"/>
                <w:sz w:val="18"/>
                <w:szCs w:val="16"/>
                <w:shd w:val="clear" w:color="auto" w:fill="FFFFFF"/>
              </w:rPr>
            </w:pPr>
            <w:r w:rsidRPr="005B1BCA">
              <w:rPr>
                <w:rFonts w:ascii="Times New Roman" w:hAnsi="Times New Roman" w:cs="Times New Roman"/>
                <w:b/>
                <w:bCs/>
                <w:color w:val="FF0000"/>
                <w:sz w:val="18"/>
                <w:szCs w:val="20"/>
                <w:shd w:val="clear" w:color="auto" w:fill="FFFFFF"/>
              </w:rPr>
              <w:t>ЭКСКУРСИЯ ПО ВЕЛИКОЛЕПНОМУ НИЖНЕМУ ПАРКУ</w:t>
            </w:r>
            <w:r w:rsidR="005E29AA" w:rsidRPr="005B1BCA">
              <w:rPr>
                <w:rFonts w:ascii="Times New Roman" w:hAnsi="Times New Roman" w:cs="Times New Roman"/>
                <w:color w:val="000000"/>
                <w:sz w:val="18"/>
                <w:szCs w:val="20"/>
                <w:shd w:val="clear" w:color="auto" w:fill="FFFFFF"/>
              </w:rPr>
              <w:t>– ш</w:t>
            </w:r>
            <w:r w:rsidR="00106617" w:rsidRPr="005B1BCA">
              <w:rPr>
                <w:rFonts w:ascii="Times New Roman" w:hAnsi="Times New Roman" w:cs="Times New Roman"/>
                <w:color w:val="000000"/>
                <w:sz w:val="18"/>
                <w:szCs w:val="20"/>
                <w:shd w:val="clear" w:color="auto" w:fill="FFFFFF"/>
              </w:rPr>
              <w:t xml:space="preserve">едевру садово-паркового строительства, включающему около 180 фонтанов и 4 каскада. Вы увидите Оранжерейный садик с </w:t>
            </w:r>
            <w:r w:rsidR="00106617" w:rsidRPr="005B1BCA">
              <w:rPr>
                <w:rFonts w:ascii="Times New Roman" w:hAnsi="Times New Roman" w:cs="Times New Roman"/>
                <w:color w:val="000000"/>
                <w:sz w:val="18"/>
                <w:szCs w:val="16"/>
                <w:shd w:val="clear" w:color="auto" w:fill="FFFFFF"/>
              </w:rPr>
              <w:t>павильоном, сады Венеры и Бахуса, многочисленные живописные аллеи, в перспективе которых – так называемые Малые дворцы: Монплезир и Екатерининский</w:t>
            </w:r>
            <w:r w:rsidR="00106617" w:rsidRPr="005B1BCA">
              <w:rPr>
                <w:rFonts w:ascii="Times New Roman" w:hAnsi="Times New Roman" w:cs="Times New Roman"/>
                <w:sz w:val="18"/>
                <w:szCs w:val="16"/>
                <w:shd w:val="clear" w:color="auto" w:fill="FFFFFF"/>
              </w:rPr>
              <w:t xml:space="preserve"> корпус, Марли и Эрмитаж </w:t>
            </w:r>
            <w:r w:rsidR="00106617" w:rsidRPr="005B1BCA">
              <w:rPr>
                <w:rFonts w:ascii="Times New Roman" w:hAnsi="Times New Roman" w:cs="Times New Roman"/>
                <w:i/>
                <w:iCs/>
                <w:sz w:val="18"/>
                <w:szCs w:val="16"/>
                <w:shd w:val="clear" w:color="auto" w:fill="FFFFFF"/>
              </w:rPr>
              <w:t>(самостоятельное посещение дворцов возможно в свободное время после окончания экскурсии по парку).</w:t>
            </w:r>
            <w:r w:rsidR="005E29AA" w:rsidRPr="005B1BCA">
              <w:rPr>
                <w:rFonts w:ascii="Times New Roman" w:hAnsi="Times New Roman" w:cs="Times New Roman"/>
                <w:sz w:val="18"/>
                <w:szCs w:val="16"/>
                <w:shd w:val="clear" w:color="auto" w:fill="FFFFFF"/>
              </w:rPr>
              <w:t xml:space="preserve"> </w:t>
            </w:r>
            <w:r w:rsidR="00106617" w:rsidRPr="005B1BCA">
              <w:rPr>
                <w:rFonts w:ascii="Times New Roman" w:hAnsi="Times New Roman" w:cs="Times New Roman"/>
                <w:sz w:val="18"/>
                <w:szCs w:val="16"/>
                <w:shd w:val="clear" w:color="auto" w:fill="FFFFFF"/>
              </w:rPr>
              <w:t xml:space="preserve">Осмотр </w:t>
            </w:r>
            <w:r w:rsidR="00106617" w:rsidRPr="005B1BCA">
              <w:rPr>
                <w:rFonts w:ascii="Times New Roman" w:hAnsi="Times New Roman" w:cs="Times New Roman"/>
                <w:b/>
                <w:bCs/>
                <w:i/>
                <w:iCs/>
                <w:sz w:val="18"/>
                <w:szCs w:val="16"/>
                <w:shd w:val="clear" w:color="auto" w:fill="FFFFFF"/>
              </w:rPr>
              <w:t>Собора Петра и Павла,</w:t>
            </w:r>
            <w:r w:rsidR="00106617" w:rsidRPr="005B1BCA">
              <w:rPr>
                <w:rFonts w:ascii="Times New Roman" w:hAnsi="Times New Roman" w:cs="Times New Roman"/>
                <w:sz w:val="18"/>
                <w:szCs w:val="16"/>
                <w:shd w:val="clear" w:color="auto" w:fill="FFFFFF"/>
              </w:rPr>
              <w:t> расположенного вблизи дворцового парка, на берегу Ольгина пруда. Грандиозный собор построен в формах русского зодчества XVI века, имеет высоту около 70 метров.  С его колоннады открывается прекрасный вид на Финский залив и дворцы Петергофа.</w:t>
            </w:r>
          </w:p>
          <w:p w:rsidR="00CB265D" w:rsidRPr="005B1BCA" w:rsidRDefault="00CB265D" w:rsidP="00CB265D">
            <w:pPr>
              <w:spacing w:after="0"/>
              <w:jc w:val="both"/>
              <w:rPr>
                <w:rFonts w:ascii="Times New Roman" w:hAnsi="Times New Roman" w:cs="Times New Roman"/>
                <w:b/>
                <w:sz w:val="18"/>
                <w:szCs w:val="16"/>
                <w:shd w:val="clear" w:color="auto" w:fill="FFFFFF"/>
              </w:rPr>
            </w:pPr>
            <w:r w:rsidRPr="005B1BCA">
              <w:rPr>
                <w:rFonts w:ascii="Times New Roman" w:hAnsi="Times New Roman" w:cs="Times New Roman"/>
                <w:b/>
                <w:sz w:val="18"/>
                <w:szCs w:val="16"/>
                <w:shd w:val="clear" w:color="auto" w:fill="FFFFFF"/>
              </w:rPr>
              <w:t>Обед</w:t>
            </w:r>
            <w:r w:rsidR="00A33BFA" w:rsidRPr="005B1BCA">
              <w:rPr>
                <w:rFonts w:ascii="Times New Roman" w:hAnsi="Times New Roman" w:cs="Times New Roman"/>
                <w:b/>
                <w:sz w:val="18"/>
                <w:szCs w:val="16"/>
                <w:shd w:val="clear" w:color="auto" w:fill="FFFFFF"/>
              </w:rPr>
              <w:t xml:space="preserve"> в кафе</w:t>
            </w:r>
          </w:p>
          <w:p w:rsidR="000A1A8B" w:rsidRPr="005B1BCA" w:rsidRDefault="00CB265D" w:rsidP="00CB265D">
            <w:pPr>
              <w:spacing w:after="0"/>
              <w:jc w:val="both"/>
              <w:rPr>
                <w:rFonts w:ascii="Times New Roman" w:hAnsi="Times New Roman" w:cs="Times New Roman"/>
                <w:b/>
                <w:sz w:val="18"/>
                <w:szCs w:val="16"/>
              </w:rPr>
            </w:pPr>
            <w:r w:rsidRPr="005B1BCA">
              <w:rPr>
                <w:rFonts w:ascii="Times New Roman" w:hAnsi="Times New Roman" w:cs="Times New Roman"/>
                <w:b/>
                <w:sz w:val="18"/>
                <w:szCs w:val="16"/>
              </w:rPr>
              <w:t>Переезд в Санкт-Петербург</w:t>
            </w:r>
            <w:r w:rsidR="000072DB" w:rsidRPr="005B1BCA">
              <w:rPr>
                <w:rFonts w:ascii="Times New Roman" w:hAnsi="Times New Roman" w:cs="Times New Roman"/>
                <w:b/>
                <w:sz w:val="18"/>
                <w:szCs w:val="16"/>
              </w:rPr>
              <w:t xml:space="preserve">. </w:t>
            </w:r>
            <w:r w:rsidR="00ED5BF0">
              <w:rPr>
                <w:rFonts w:ascii="Times New Roman" w:hAnsi="Times New Roman" w:cs="Times New Roman"/>
                <w:b/>
                <w:sz w:val="18"/>
                <w:szCs w:val="16"/>
              </w:rPr>
              <w:t>Размещение в гостинице</w:t>
            </w:r>
          </w:p>
          <w:p w:rsidR="00793BBA" w:rsidRPr="005B1BCA" w:rsidRDefault="00793BBA" w:rsidP="00CB265D">
            <w:pPr>
              <w:spacing w:after="0"/>
              <w:jc w:val="both"/>
              <w:rPr>
                <w:rFonts w:ascii="Times New Roman" w:hAnsi="Times New Roman" w:cs="Times New Roman"/>
                <w:b/>
                <w:sz w:val="18"/>
                <w:szCs w:val="16"/>
              </w:rPr>
            </w:pPr>
            <w:r w:rsidRPr="005B1BCA">
              <w:rPr>
                <w:rFonts w:ascii="Times New Roman" w:hAnsi="Times New Roman" w:cs="Times New Roman"/>
                <w:b/>
                <w:sz w:val="18"/>
                <w:szCs w:val="16"/>
              </w:rPr>
              <w:t>Свободное время</w:t>
            </w:r>
          </w:p>
          <w:p w:rsidR="000072DB" w:rsidRPr="005B1BCA" w:rsidRDefault="000072DB" w:rsidP="00CB265D">
            <w:pPr>
              <w:spacing w:after="0"/>
              <w:jc w:val="both"/>
              <w:rPr>
                <w:rFonts w:ascii="Times New Roman" w:hAnsi="Times New Roman" w:cs="Times New Roman"/>
                <w:b/>
                <w:sz w:val="8"/>
                <w:szCs w:val="8"/>
              </w:rPr>
            </w:pPr>
          </w:p>
          <w:p w:rsidR="00793BBA" w:rsidRPr="005B1BCA" w:rsidRDefault="005E0BFF" w:rsidP="00CB265D">
            <w:pPr>
              <w:spacing w:after="0"/>
              <w:jc w:val="both"/>
              <w:rPr>
                <w:rFonts w:ascii="Times New Roman" w:hAnsi="Times New Roman" w:cs="Times New Roman"/>
                <w:i/>
                <w:sz w:val="18"/>
                <w:szCs w:val="16"/>
              </w:rPr>
            </w:pPr>
            <w:r w:rsidRPr="005B1BCA">
              <w:rPr>
                <w:rFonts w:ascii="Times New Roman" w:hAnsi="Times New Roman" w:cs="Times New Roman"/>
                <w:b/>
                <w:bCs/>
                <w:color w:val="0000FF"/>
                <w:sz w:val="18"/>
                <w:szCs w:val="16"/>
                <w:lang w:eastAsia="ru-RU"/>
              </w:rPr>
              <w:t xml:space="preserve">НОЧНАЯ ЭКСКУРСИЯ «ТАЙНЫ СПЯЩЕГО ГОРОДА»* </w:t>
            </w:r>
            <w:r w:rsidRPr="005B1BCA">
              <w:rPr>
                <w:rFonts w:ascii="Times New Roman" w:hAnsi="Times New Roman" w:cs="Times New Roman"/>
                <w:b/>
                <w:color w:val="0000FF"/>
                <w:sz w:val="18"/>
                <w:szCs w:val="16"/>
                <w:lang w:eastAsia="ru-RU"/>
              </w:rPr>
              <w:t>(по желанию, оплата в автобусе, за доп. плату: 1 000 руб.).</w:t>
            </w:r>
            <w:r w:rsidRPr="005B1BCA">
              <w:rPr>
                <w:rFonts w:ascii="Times New Roman" w:hAnsi="Times New Roman" w:cs="Times New Roman"/>
                <w:b/>
                <w:bCs/>
                <w:color w:val="0000FF"/>
                <w:sz w:val="18"/>
                <w:szCs w:val="16"/>
                <w:lang w:eastAsia="ru-RU"/>
              </w:rPr>
              <w:t xml:space="preserve">  </w:t>
            </w:r>
            <w:r w:rsidRPr="005B1BCA">
              <w:rPr>
                <w:rFonts w:ascii="Times New Roman" w:hAnsi="Times New Roman" w:cs="Times New Roman"/>
                <w:i/>
                <w:sz w:val="18"/>
                <w:szCs w:val="16"/>
                <w:shd w:val="clear" w:color="auto" w:fill="FFFFFF"/>
              </w:rPr>
              <w:t>Вы сможете увидеть все основные достопримечательности и памятники архитектуры в таинственном освещении, оценить художественную подсветку храмов и соборов. Совершив ночные экскурсии в Санкт-Петербурге, проезжая по главным улицам и набережным, вы заметите, как торжественно выглядит Эрмитаж и какой парадный вид у Зимнего дворца. Вас ждут волнующие и трепетные ощущения от знакомства с таким Питером.</w:t>
            </w:r>
            <w:r w:rsidRPr="005B1BCA">
              <w:rPr>
                <w:rFonts w:ascii="Times New Roman" w:hAnsi="Times New Roman" w:cs="Times New Roman"/>
                <w:i/>
                <w:sz w:val="18"/>
                <w:szCs w:val="16"/>
              </w:rPr>
              <w:t xml:space="preserve"> </w:t>
            </w:r>
            <w:r w:rsidRPr="005B1BCA">
              <w:rPr>
                <w:rFonts w:ascii="Times New Roman" w:hAnsi="Times New Roman" w:cs="Times New Roman"/>
                <w:b/>
                <w:i/>
                <w:color w:val="002060"/>
                <w:sz w:val="18"/>
                <w:szCs w:val="16"/>
              </w:rPr>
              <w:t>В конце экскурсии Вашему взору предстанет картина, когда вздымаются вверх  могучие «крылья» разведенных  мостов  и начинают свой проход караваны судов, идущие по реке в море.</w:t>
            </w:r>
          </w:p>
        </w:tc>
      </w:tr>
      <w:tr w:rsidR="003E0D3E" w:rsidRPr="005B1BCA" w:rsidTr="009B0E2E">
        <w:trPr>
          <w:trHeight w:val="3247"/>
        </w:trPr>
        <w:tc>
          <w:tcPr>
            <w:tcW w:w="851" w:type="dxa"/>
            <w:vAlign w:val="center"/>
          </w:tcPr>
          <w:p w:rsidR="00BA646E" w:rsidRPr="005B1BCA" w:rsidRDefault="003E0D3E" w:rsidP="005E0BFF">
            <w:pPr>
              <w:spacing w:after="0"/>
              <w:jc w:val="center"/>
              <w:rPr>
                <w:rFonts w:ascii="Times New Roman" w:hAnsi="Times New Roman" w:cs="Times New Roman"/>
                <w:b/>
                <w:bCs/>
                <w:color w:val="FF0000"/>
                <w:sz w:val="18"/>
                <w:szCs w:val="20"/>
                <w:lang w:eastAsia="ru-RU"/>
              </w:rPr>
            </w:pPr>
            <w:r w:rsidRPr="005B1BCA">
              <w:rPr>
                <w:rFonts w:ascii="Times New Roman" w:hAnsi="Times New Roman" w:cs="Times New Roman"/>
                <w:b/>
                <w:bCs/>
                <w:color w:val="FF0000"/>
                <w:sz w:val="18"/>
                <w:szCs w:val="20"/>
                <w:lang w:eastAsia="ru-RU"/>
              </w:rPr>
              <w:t>3 день</w:t>
            </w:r>
          </w:p>
        </w:tc>
        <w:tc>
          <w:tcPr>
            <w:tcW w:w="10489" w:type="dxa"/>
          </w:tcPr>
          <w:p w:rsidR="00522AF6" w:rsidRPr="005B1BCA" w:rsidRDefault="003024A2" w:rsidP="00A020A7">
            <w:pPr>
              <w:spacing w:after="0"/>
              <w:jc w:val="both"/>
              <w:rPr>
                <w:rFonts w:ascii="Times New Roman" w:hAnsi="Times New Roman" w:cs="Times New Roman"/>
                <w:b/>
                <w:bCs/>
                <w:sz w:val="18"/>
                <w:szCs w:val="16"/>
                <w:lang w:eastAsia="ru-RU"/>
              </w:rPr>
            </w:pPr>
            <w:r w:rsidRPr="005B1BCA">
              <w:rPr>
                <w:rFonts w:ascii="Times New Roman" w:hAnsi="Times New Roman" w:cs="Times New Roman"/>
                <w:b/>
                <w:bCs/>
                <w:sz w:val="18"/>
                <w:szCs w:val="16"/>
                <w:lang w:eastAsia="ru-RU"/>
              </w:rPr>
              <w:t>Завтрак в гостинице «шведский стол»</w:t>
            </w:r>
            <w:r w:rsidR="007A606E" w:rsidRPr="005B1BCA">
              <w:rPr>
                <w:rFonts w:ascii="Times New Roman" w:hAnsi="Times New Roman" w:cs="Times New Roman"/>
                <w:b/>
                <w:bCs/>
                <w:sz w:val="18"/>
                <w:szCs w:val="16"/>
                <w:lang w:eastAsia="ru-RU"/>
              </w:rPr>
              <w:t>. Встреча с экскурсоводом</w:t>
            </w:r>
          </w:p>
          <w:p w:rsidR="000072DB" w:rsidRPr="005B1BCA" w:rsidRDefault="000072DB" w:rsidP="00A020A7">
            <w:pPr>
              <w:spacing w:after="0"/>
              <w:jc w:val="both"/>
              <w:rPr>
                <w:rFonts w:ascii="Times New Roman" w:hAnsi="Times New Roman" w:cs="Times New Roman"/>
                <w:b/>
                <w:bCs/>
                <w:sz w:val="8"/>
                <w:szCs w:val="8"/>
                <w:lang w:eastAsia="ru-RU"/>
              </w:rPr>
            </w:pPr>
          </w:p>
          <w:p w:rsidR="000072DB" w:rsidRPr="005B1BCA" w:rsidRDefault="00CB265D" w:rsidP="00CB265D">
            <w:pPr>
              <w:tabs>
                <w:tab w:val="left" w:pos="9668"/>
              </w:tabs>
              <w:spacing w:after="0"/>
              <w:jc w:val="both"/>
              <w:rPr>
                <w:rFonts w:ascii="Times New Roman" w:hAnsi="Times New Roman" w:cs="Times New Roman"/>
                <w:i/>
                <w:color w:val="002060"/>
                <w:sz w:val="18"/>
                <w:szCs w:val="16"/>
              </w:rPr>
            </w:pPr>
            <w:r w:rsidRPr="005B1BCA">
              <w:rPr>
                <w:rFonts w:ascii="Times New Roman" w:hAnsi="Times New Roman" w:cs="Times New Roman"/>
                <w:b/>
                <w:bCs/>
                <w:color w:val="FF0000"/>
                <w:sz w:val="18"/>
                <w:szCs w:val="16"/>
              </w:rPr>
              <w:t>ОБЗОРНАЯ АВТОБУСНАЯ ЭКСКУРСИЯ ПО САНКТ-ПЕТЕРБУРГУ,</w:t>
            </w:r>
            <w:r w:rsidRPr="005B1BCA">
              <w:rPr>
                <w:rFonts w:ascii="Times New Roman" w:hAnsi="Times New Roman" w:cs="Times New Roman"/>
                <w:b/>
                <w:bCs/>
                <w:color w:val="0000FF"/>
                <w:sz w:val="18"/>
                <w:szCs w:val="16"/>
              </w:rPr>
              <w:t xml:space="preserve"> </w:t>
            </w:r>
            <w:r w:rsidRPr="009B0E2E">
              <w:rPr>
                <w:rFonts w:ascii="Times New Roman" w:hAnsi="Times New Roman" w:cs="Times New Roman"/>
                <w:bCs/>
                <w:i/>
                <w:color w:val="C00000"/>
                <w:sz w:val="18"/>
                <w:szCs w:val="16"/>
              </w:rPr>
              <w:t xml:space="preserve">во время которой </w:t>
            </w:r>
            <w:r w:rsidRPr="009B0E2E">
              <w:rPr>
                <w:rFonts w:ascii="Times New Roman" w:hAnsi="Times New Roman" w:cs="Times New Roman"/>
                <w:i/>
                <w:color w:val="C00000"/>
                <w:sz w:val="18"/>
                <w:szCs w:val="16"/>
              </w:rPr>
              <w:t xml:space="preserve">Вы узнаете историю красивейшего города мира со дня основания и до наших дней; увидите главную улицу – Невский проспект с его дворцовыми фасадами и европейскими магазинами, Храм Спаса на Крови, Дворцовую площадь, Зимний дворец, Сенатскую площадь, Медного всадника, Стрелку Васильевского острова, Михайловский дворец, Марсово поле, Мраморный дворец, Исаакиевскую площадь, дворец Белосельских-Белозерских, Аничков мост и Аничков </w:t>
            </w:r>
            <w:r w:rsidR="00113630" w:rsidRPr="009B0E2E">
              <w:rPr>
                <w:rFonts w:ascii="Times New Roman" w:hAnsi="Times New Roman" w:cs="Times New Roman"/>
                <w:i/>
                <w:color w:val="C00000"/>
                <w:sz w:val="18"/>
                <w:szCs w:val="16"/>
              </w:rPr>
              <w:t>дворец,</w:t>
            </w:r>
            <w:r w:rsidRPr="009B0E2E">
              <w:rPr>
                <w:rFonts w:ascii="Times New Roman" w:hAnsi="Times New Roman" w:cs="Times New Roman"/>
                <w:i/>
                <w:color w:val="C00000"/>
                <w:sz w:val="18"/>
                <w:szCs w:val="16"/>
              </w:rPr>
              <w:t xml:space="preserve"> и множество других достопримечательностей Санкт-Петербурга.</w:t>
            </w:r>
          </w:p>
          <w:p w:rsidR="00983337" w:rsidRPr="005B1BCA" w:rsidRDefault="00983337" w:rsidP="00CB265D">
            <w:pPr>
              <w:tabs>
                <w:tab w:val="left" w:pos="9668"/>
              </w:tabs>
              <w:spacing w:after="0"/>
              <w:jc w:val="both"/>
              <w:rPr>
                <w:rFonts w:ascii="Times New Roman" w:hAnsi="Times New Roman" w:cs="Times New Roman"/>
                <w:b/>
                <w:i/>
                <w:color w:val="002060"/>
                <w:sz w:val="8"/>
                <w:szCs w:val="8"/>
              </w:rPr>
            </w:pPr>
          </w:p>
          <w:p w:rsidR="00983337" w:rsidRPr="005B1BCA" w:rsidRDefault="00983337" w:rsidP="00CB265D">
            <w:pPr>
              <w:tabs>
                <w:tab w:val="left" w:pos="9668"/>
              </w:tabs>
              <w:spacing w:after="0"/>
              <w:jc w:val="both"/>
              <w:rPr>
                <w:rFonts w:ascii="Times New Roman" w:eastAsia="Times New Roman" w:hAnsi="Times New Roman" w:cs="Times New Roman"/>
                <w:sz w:val="18"/>
                <w:szCs w:val="18"/>
                <w:lang w:eastAsia="ru-RU"/>
              </w:rPr>
            </w:pPr>
            <w:r w:rsidRPr="005B1BCA">
              <w:rPr>
                <w:rFonts w:ascii="Times New Roman" w:eastAsia="Times New Roman" w:hAnsi="Times New Roman" w:cs="Times New Roman"/>
                <w:b/>
                <w:bCs/>
                <w:color w:val="FF0000"/>
                <w:sz w:val="18"/>
                <w:szCs w:val="18"/>
                <w:lang w:eastAsia="ru-RU"/>
              </w:rPr>
              <w:t xml:space="preserve">ПОСЕЩЕНИЕ КАЗАНСКОГО КАФЕДРАЛЬНОГО СОБОРА </w:t>
            </w:r>
            <w:r w:rsidR="005E29AA" w:rsidRPr="005B1BCA">
              <w:rPr>
                <w:rFonts w:ascii="Times New Roman" w:eastAsia="Times New Roman" w:hAnsi="Times New Roman" w:cs="Times New Roman"/>
                <w:sz w:val="18"/>
                <w:szCs w:val="18"/>
                <w:lang w:eastAsia="ru-RU"/>
              </w:rPr>
              <w:t xml:space="preserve">- </w:t>
            </w:r>
            <w:r w:rsidRPr="005B1BCA">
              <w:rPr>
                <w:rFonts w:ascii="Times New Roman" w:eastAsia="Times New Roman" w:hAnsi="Times New Roman" w:cs="Times New Roman"/>
                <w:sz w:val="18"/>
                <w:szCs w:val="18"/>
                <w:lang w:eastAsia="ru-RU"/>
              </w:rPr>
              <w:t>одного из самых красивых и необычных соборов Санкт-Петербурга, главного храма города,  в котором находится знаменитая икона Казанской Божьей Матери, здесь покоится прах фельдмаршала Кутузова. Уникальный памятник эпохи классицизма стал памятником Отечественной войны 1812г. Грандиозная колоннада собора, обращенная к Невскому проспекту - визитная карточка Санкт-Петербурга</w:t>
            </w:r>
          </w:p>
          <w:p w:rsidR="00983337" w:rsidRPr="005B1BCA" w:rsidRDefault="00983337" w:rsidP="00CB265D">
            <w:pPr>
              <w:tabs>
                <w:tab w:val="left" w:pos="9668"/>
              </w:tabs>
              <w:spacing w:after="0"/>
              <w:jc w:val="both"/>
              <w:rPr>
                <w:rFonts w:ascii="Times New Roman" w:eastAsia="Times New Roman" w:hAnsi="Times New Roman" w:cs="Times New Roman"/>
                <w:sz w:val="8"/>
                <w:szCs w:val="8"/>
                <w:lang w:eastAsia="ru-RU"/>
              </w:rPr>
            </w:pPr>
          </w:p>
          <w:p w:rsidR="00872DE5" w:rsidRPr="005B1BCA" w:rsidRDefault="00983337" w:rsidP="005E0BFF">
            <w:pPr>
              <w:spacing w:after="0"/>
              <w:contextualSpacing/>
              <w:jc w:val="both"/>
              <w:rPr>
                <w:rFonts w:ascii="Times New Roman" w:hAnsi="Times New Roman" w:cs="Times New Roman"/>
                <w:sz w:val="18"/>
                <w:szCs w:val="16"/>
              </w:rPr>
            </w:pPr>
            <w:r w:rsidRPr="005B1BCA">
              <w:rPr>
                <w:rFonts w:ascii="Times New Roman" w:hAnsi="Times New Roman" w:cs="Times New Roman"/>
                <w:b/>
                <w:color w:val="FF0000"/>
                <w:sz w:val="18"/>
                <w:szCs w:val="16"/>
              </w:rPr>
              <w:t>ЗНАКОМСТВО СО СФИНКСАМИ И ГРИФОНАМИ.</w:t>
            </w:r>
            <w:r w:rsidRPr="005B1BCA">
              <w:rPr>
                <w:rFonts w:ascii="Times New Roman" w:hAnsi="Times New Roman" w:cs="Times New Roman"/>
                <w:sz w:val="18"/>
                <w:szCs w:val="16"/>
              </w:rPr>
              <w:t xml:space="preserve"> Напротив Академии художеств находится гранитная пристань, сооруженная по проекту архитектора К.А. Тона. По сторонам лестницы величественно застыли высоко над Невой две статуи древнеегипетских сфинксов. Именно отсюда открывается красивейшая панорама Невы, Университетской, Адмиралтейской и Английской набережных. </w:t>
            </w:r>
            <w:r w:rsidRPr="005B1BCA">
              <w:rPr>
                <w:rFonts w:ascii="Times New Roman" w:hAnsi="Times New Roman" w:cs="Times New Roman"/>
                <w:b/>
                <w:color w:val="C00000"/>
                <w:sz w:val="18"/>
                <w:szCs w:val="16"/>
              </w:rPr>
              <w:t>Одно из самых удачных мест для фотосессии в Санкт-Петербурге. А если Вы захотите заручиться поддержкой на будущее, и исполнить Ваше заветное желание, то спуститесь по ступенькам к Неве и погладьте грифону крыло</w:t>
            </w:r>
            <w:r w:rsidRPr="005B1BCA">
              <w:rPr>
                <w:rFonts w:ascii="Times New Roman" w:hAnsi="Times New Roman" w:cs="Times New Roman"/>
                <w:color w:val="C00000"/>
                <w:sz w:val="18"/>
                <w:szCs w:val="16"/>
              </w:rPr>
              <w:t>.</w:t>
            </w:r>
          </w:p>
          <w:p w:rsidR="007B28DA" w:rsidRPr="005B1BCA" w:rsidRDefault="007B28DA" w:rsidP="007B28DA">
            <w:pPr>
              <w:spacing w:after="0"/>
              <w:jc w:val="both"/>
              <w:rPr>
                <w:rFonts w:ascii="Times New Roman" w:hAnsi="Times New Roman" w:cs="Times New Roman"/>
                <w:sz w:val="8"/>
                <w:szCs w:val="8"/>
                <w:shd w:val="clear" w:color="auto" w:fill="FFFFFF"/>
              </w:rPr>
            </w:pPr>
          </w:p>
          <w:p w:rsidR="00872DE5" w:rsidRPr="005B1BCA" w:rsidRDefault="000E410F" w:rsidP="005E0BFF">
            <w:pPr>
              <w:spacing w:after="0"/>
              <w:jc w:val="both"/>
              <w:rPr>
                <w:rFonts w:ascii="Times New Roman" w:hAnsi="Times New Roman" w:cs="Times New Roman"/>
                <w:b/>
                <w:bCs/>
                <w:i/>
                <w:iCs/>
                <w:color w:val="002060"/>
                <w:sz w:val="18"/>
              </w:rPr>
            </w:pPr>
            <w:r w:rsidRPr="005B1BCA">
              <w:rPr>
                <w:rFonts w:ascii="Times New Roman" w:hAnsi="Times New Roman" w:cs="Times New Roman"/>
                <w:b/>
                <w:bCs/>
                <w:iCs/>
                <w:color w:val="FF0000"/>
                <w:sz w:val="18"/>
              </w:rPr>
              <w:t>ЭРМИТАЖ</w:t>
            </w:r>
            <w:r w:rsidR="005E0BFF" w:rsidRPr="005B1BCA">
              <w:rPr>
                <w:rFonts w:ascii="Times New Roman" w:hAnsi="Times New Roman" w:cs="Times New Roman"/>
                <w:b/>
                <w:bCs/>
                <w:iCs/>
                <w:color w:val="0000FF"/>
                <w:sz w:val="18"/>
              </w:rPr>
              <w:t xml:space="preserve"> </w:t>
            </w:r>
            <w:r w:rsidR="00CB265D" w:rsidRPr="005B1BCA">
              <w:rPr>
                <w:rFonts w:ascii="Times New Roman" w:hAnsi="Times New Roman" w:cs="Times New Roman"/>
                <w:b/>
                <w:bCs/>
                <w:i/>
                <w:iCs/>
                <w:sz w:val="18"/>
              </w:rPr>
              <w:t>-</w:t>
            </w:r>
            <w:r w:rsidR="005E29AA" w:rsidRPr="005B1BCA">
              <w:rPr>
                <w:rFonts w:ascii="Times New Roman" w:hAnsi="Times New Roman" w:cs="Times New Roman"/>
                <w:b/>
                <w:bCs/>
                <w:sz w:val="18"/>
              </w:rPr>
              <w:t xml:space="preserve"> </w:t>
            </w:r>
            <w:r w:rsidR="00CB265D" w:rsidRPr="005B1BCA">
              <w:rPr>
                <w:rFonts w:ascii="Times New Roman" w:hAnsi="Times New Roman" w:cs="Times New Roman"/>
                <w:sz w:val="18"/>
                <w:szCs w:val="19"/>
                <w:shd w:val="clear" w:color="auto" w:fill="FFFFFF"/>
              </w:rPr>
              <w:t>это сокровищница Санкт-Петербурга, самый большой музей России, один из крупнейших музеев мира.</w:t>
            </w:r>
            <w:r w:rsidR="00136432" w:rsidRPr="005B1BCA">
              <w:rPr>
                <w:rFonts w:ascii="Times New Roman" w:hAnsi="Times New Roman" w:cs="Times New Roman"/>
                <w:sz w:val="18"/>
                <w:szCs w:val="19"/>
                <w:shd w:val="clear" w:color="auto" w:fill="FFFFFF"/>
              </w:rPr>
              <w:t xml:space="preserve"> </w:t>
            </w:r>
            <w:r w:rsidR="00136432" w:rsidRPr="005B1BCA">
              <w:rPr>
                <w:rFonts w:ascii="Times New Roman" w:hAnsi="Times New Roman" w:cs="Times New Roman"/>
                <w:b/>
                <w:bCs/>
                <w:color w:val="FF0000"/>
                <w:sz w:val="18"/>
              </w:rPr>
              <w:t xml:space="preserve">Посещение </w:t>
            </w:r>
            <w:r w:rsidR="00CB265D" w:rsidRPr="005B1BCA">
              <w:rPr>
                <w:rFonts w:ascii="Times New Roman" w:hAnsi="Times New Roman" w:cs="Times New Roman"/>
                <w:b/>
                <w:bCs/>
                <w:color w:val="FF0000"/>
                <w:sz w:val="18"/>
              </w:rPr>
              <w:t>Эрмитажа</w:t>
            </w:r>
            <w:r w:rsidR="00136432" w:rsidRPr="005B1BCA">
              <w:rPr>
                <w:rFonts w:ascii="Times New Roman" w:hAnsi="Times New Roman" w:cs="Times New Roman"/>
                <w:color w:val="FF0000"/>
                <w:sz w:val="18"/>
                <w:szCs w:val="19"/>
                <w:shd w:val="clear" w:color="auto" w:fill="FFFFFF"/>
              </w:rPr>
              <w:t xml:space="preserve"> </w:t>
            </w:r>
            <w:r w:rsidR="00CB265D" w:rsidRPr="005B1BCA">
              <w:rPr>
                <w:rFonts w:ascii="Times New Roman" w:hAnsi="Times New Roman" w:cs="Times New Roman"/>
                <w:b/>
                <w:bCs/>
                <w:color w:val="FF0000"/>
                <w:sz w:val="18"/>
              </w:rPr>
              <w:t>станет одним из самых ярких впечатлений от Петербурга.</w:t>
            </w:r>
            <w:r w:rsidR="00136432" w:rsidRPr="005B1BCA">
              <w:rPr>
                <w:rFonts w:ascii="Times New Roman" w:hAnsi="Times New Roman" w:cs="Times New Roman"/>
                <w:sz w:val="18"/>
                <w:szCs w:val="19"/>
                <w:shd w:val="clear" w:color="auto" w:fill="FFFFFF"/>
              </w:rPr>
              <w:t xml:space="preserve"> </w:t>
            </w:r>
            <w:r w:rsidR="00CB265D" w:rsidRPr="005B1BCA">
              <w:rPr>
                <w:rFonts w:ascii="Times New Roman" w:hAnsi="Times New Roman" w:cs="Times New Roman"/>
                <w:sz w:val="18"/>
                <w:szCs w:val="19"/>
                <w:shd w:val="clear" w:color="auto" w:fill="FFFFFF"/>
              </w:rPr>
              <w:t>Эрмитаж обл</w:t>
            </w:r>
            <w:r w:rsidR="00136432" w:rsidRPr="005B1BCA">
              <w:rPr>
                <w:rFonts w:ascii="Times New Roman" w:hAnsi="Times New Roman" w:cs="Times New Roman"/>
                <w:sz w:val="18"/>
                <w:szCs w:val="19"/>
                <w:shd w:val="clear" w:color="auto" w:fill="FFFFFF"/>
              </w:rPr>
              <w:t xml:space="preserve">адает коллекцией, насчитывающей </w:t>
            </w:r>
            <w:r w:rsidR="00CB265D" w:rsidRPr="005B1BCA">
              <w:rPr>
                <w:rFonts w:ascii="Times New Roman" w:hAnsi="Times New Roman" w:cs="Times New Roman"/>
                <w:sz w:val="18"/>
                <w:szCs w:val="19"/>
                <w:shd w:val="clear" w:color="auto" w:fill="FFFFFF"/>
              </w:rPr>
              <w:t xml:space="preserve">около трех миллионов произведений искусства и памятников мировой культуры. Здесь собрана коллекция памятников культуры и </w:t>
            </w:r>
            <w:r w:rsidR="00CB265D" w:rsidRPr="005B1BCA">
              <w:rPr>
                <w:rFonts w:ascii="Times New Roman" w:hAnsi="Times New Roman" w:cs="Times New Roman"/>
                <w:sz w:val="18"/>
                <w:szCs w:val="19"/>
                <w:shd w:val="clear" w:color="auto" w:fill="FFFFFF"/>
              </w:rPr>
              <w:lastRenderedPageBreak/>
              <w:t>искусства Древнего Египта и Месопотамии, Византии и Индии, стран Ближнего и Дальнего Востока, Древней Греции и Древнего Рима. Среди художественных сокровищ Эрмитажа особо выделяется коллекция западноевропейского искусства, насчитывающая около 600 000 экспонатов и являющаяся одной из лучших в мире, постоянные выставки, ко</w:t>
            </w:r>
            <w:r w:rsidR="00136432" w:rsidRPr="005B1BCA">
              <w:rPr>
                <w:rFonts w:ascii="Times New Roman" w:hAnsi="Times New Roman" w:cs="Times New Roman"/>
                <w:sz w:val="18"/>
                <w:szCs w:val="19"/>
                <w:shd w:val="clear" w:color="auto" w:fill="FFFFFF"/>
              </w:rPr>
              <w:t xml:space="preserve">торой занимают 120 залов музея. </w:t>
            </w:r>
            <w:r w:rsidR="00CB265D" w:rsidRPr="005B1BCA">
              <w:rPr>
                <w:rFonts w:ascii="Times New Roman" w:hAnsi="Times New Roman" w:cs="Times New Roman"/>
                <w:sz w:val="18"/>
                <w:szCs w:val="19"/>
                <w:shd w:val="clear" w:color="auto" w:fill="FFFFFF"/>
              </w:rPr>
              <w:t>Коллекция отражает все этапы развития западноевропейского искусства от средних веков до нашего времени. Здесь собраны произведения выдающихся художников Англии, Германии, Голландии, Испании, Италии, Фландрии, Франции и других стран Западной Европы.</w:t>
            </w:r>
            <w:r w:rsidR="00136432" w:rsidRPr="005B1BCA">
              <w:rPr>
                <w:rFonts w:ascii="Times New Roman" w:hAnsi="Times New Roman" w:cs="Times New Roman"/>
                <w:sz w:val="18"/>
                <w:szCs w:val="19"/>
                <w:shd w:val="clear" w:color="auto" w:fill="FFFFFF"/>
              </w:rPr>
              <w:t xml:space="preserve"> </w:t>
            </w:r>
            <w:r w:rsidR="00CB265D" w:rsidRPr="005B1BCA">
              <w:rPr>
                <w:rFonts w:ascii="Times New Roman" w:hAnsi="Times New Roman" w:cs="Times New Roman"/>
                <w:b/>
                <w:bCs/>
                <w:i/>
                <w:iCs/>
                <w:color w:val="002060"/>
                <w:sz w:val="18"/>
              </w:rPr>
              <w:t>Аудиогид оплачивается дополнительно в кассе музея.</w:t>
            </w:r>
          </w:p>
          <w:p w:rsidR="005B1BCA" w:rsidRPr="005B1BCA" w:rsidRDefault="005B1BCA" w:rsidP="005E0BFF">
            <w:pPr>
              <w:spacing w:after="0"/>
              <w:jc w:val="both"/>
              <w:rPr>
                <w:rFonts w:ascii="Times New Roman" w:hAnsi="Times New Roman" w:cs="Times New Roman"/>
                <w:b/>
                <w:bCs/>
                <w:i/>
                <w:iCs/>
                <w:color w:val="002060"/>
                <w:sz w:val="8"/>
                <w:szCs w:val="8"/>
              </w:rPr>
            </w:pPr>
          </w:p>
          <w:p w:rsidR="005B1BCA" w:rsidRPr="005B1BCA" w:rsidRDefault="005B1BCA" w:rsidP="005B1BCA">
            <w:pPr>
              <w:tabs>
                <w:tab w:val="left" w:pos="879"/>
              </w:tabs>
              <w:spacing w:after="0"/>
              <w:contextualSpacing/>
              <w:jc w:val="center"/>
              <w:rPr>
                <w:rFonts w:ascii="Times New Roman" w:hAnsi="Times New Roman" w:cs="Times New Roman"/>
                <w:b/>
                <w:i/>
                <w:color w:val="003300"/>
                <w:sz w:val="18"/>
                <w:szCs w:val="16"/>
              </w:rPr>
            </w:pPr>
            <w:r w:rsidRPr="005B1BCA">
              <w:rPr>
                <w:rFonts w:ascii="Times New Roman" w:hAnsi="Times New Roman" w:cs="Times New Roman"/>
                <w:b/>
                <w:i/>
                <w:color w:val="003300"/>
                <w:sz w:val="18"/>
                <w:szCs w:val="16"/>
                <w:u w:val="single"/>
              </w:rPr>
              <w:t>Свободное время, в пешей доступности от гостиницы,</w:t>
            </w:r>
            <w:r w:rsidRPr="005B1BCA">
              <w:rPr>
                <w:rFonts w:ascii="Times New Roman" w:hAnsi="Times New Roman" w:cs="Times New Roman"/>
                <w:b/>
                <w:i/>
                <w:color w:val="003300"/>
                <w:sz w:val="18"/>
                <w:szCs w:val="16"/>
              </w:rPr>
              <w:t xml:space="preserve"> Вы самосто</w:t>
            </w:r>
            <w:r w:rsidR="002B2A16">
              <w:rPr>
                <w:rFonts w:ascii="Times New Roman" w:hAnsi="Times New Roman" w:cs="Times New Roman"/>
                <w:b/>
                <w:i/>
                <w:color w:val="003300"/>
                <w:sz w:val="18"/>
                <w:szCs w:val="16"/>
              </w:rPr>
              <w:t>ятельно можете посетить:</w:t>
            </w:r>
            <w:r w:rsidRPr="005B1BCA">
              <w:rPr>
                <w:rFonts w:ascii="Times New Roman" w:hAnsi="Times New Roman" w:cs="Times New Roman"/>
                <w:b/>
                <w:i/>
                <w:color w:val="003300"/>
                <w:sz w:val="18"/>
                <w:szCs w:val="16"/>
              </w:rPr>
              <w:t xml:space="preserve"> Храм Спаса на Крови, Летний сад Петра </w:t>
            </w:r>
            <w:r w:rsidRPr="005B1BCA">
              <w:rPr>
                <w:rFonts w:ascii="Times New Roman" w:hAnsi="Times New Roman" w:cs="Times New Roman"/>
                <w:b/>
                <w:i/>
                <w:color w:val="003300"/>
                <w:sz w:val="18"/>
                <w:szCs w:val="16"/>
                <w:lang w:val="en-US"/>
              </w:rPr>
              <w:t>I</w:t>
            </w:r>
            <w:r w:rsidRPr="005B1BCA">
              <w:rPr>
                <w:rFonts w:ascii="Times New Roman" w:hAnsi="Times New Roman" w:cs="Times New Roman"/>
                <w:b/>
                <w:i/>
                <w:color w:val="003300"/>
                <w:sz w:val="18"/>
                <w:szCs w:val="16"/>
              </w:rPr>
              <w:t>, Юсуповский дворец,  Русский музей, музей «Фаберже», музей «Петровская  акватория», Зоологический музей, Кунсткамера, прогуляться по Дворцовой площади, пройтись по Невскому проспекту, и т.д.</w:t>
            </w:r>
          </w:p>
          <w:p w:rsidR="005B1BCA" w:rsidRPr="005B1BCA" w:rsidRDefault="005B1BCA" w:rsidP="005E0BFF">
            <w:pPr>
              <w:spacing w:after="0"/>
              <w:jc w:val="both"/>
              <w:rPr>
                <w:rFonts w:ascii="Times New Roman" w:hAnsi="Times New Roman" w:cs="Times New Roman"/>
                <w:b/>
                <w:bCs/>
                <w:i/>
                <w:iCs/>
                <w:color w:val="002060"/>
                <w:sz w:val="8"/>
                <w:szCs w:val="8"/>
              </w:rPr>
            </w:pPr>
          </w:p>
          <w:p w:rsidR="005E0BFF" w:rsidRPr="005B1BCA" w:rsidRDefault="005E0BFF" w:rsidP="005E0BFF">
            <w:pPr>
              <w:spacing w:after="0"/>
              <w:jc w:val="both"/>
              <w:rPr>
                <w:rFonts w:ascii="Times New Roman" w:hAnsi="Times New Roman" w:cs="Times New Roman"/>
                <w:b/>
                <w:bCs/>
                <w:i/>
                <w:iCs/>
                <w:color w:val="002060"/>
                <w:sz w:val="8"/>
                <w:szCs w:val="8"/>
              </w:rPr>
            </w:pPr>
          </w:p>
          <w:p w:rsidR="005B1BCA" w:rsidRPr="00ED5BF0" w:rsidRDefault="00741E1E" w:rsidP="009B0E2E">
            <w:pPr>
              <w:spacing w:after="0"/>
              <w:jc w:val="center"/>
              <w:rPr>
                <w:rFonts w:ascii="Times New Roman" w:eastAsia="Times New Roman" w:hAnsi="Times New Roman" w:cs="Times New Roman"/>
                <w:color w:val="FF3399"/>
                <w:szCs w:val="20"/>
                <w:lang w:eastAsia="ru-RU"/>
              </w:rPr>
            </w:pPr>
            <w:r w:rsidRPr="00ED5BF0">
              <w:rPr>
                <w:rFonts w:ascii="Times New Roman" w:eastAsia="Times New Roman" w:hAnsi="Times New Roman" w:cs="Times New Roman"/>
                <w:b/>
                <w:bCs/>
                <w:i/>
                <w:iCs/>
                <w:color w:val="FF3399"/>
                <w:szCs w:val="20"/>
                <w:lang w:eastAsia="ru-RU"/>
              </w:rPr>
              <w:t>Дополнительно: (по жел</w:t>
            </w:r>
            <w:r w:rsidR="005E0BFF" w:rsidRPr="00ED5BF0">
              <w:rPr>
                <w:rFonts w:ascii="Times New Roman" w:eastAsia="Times New Roman" w:hAnsi="Times New Roman" w:cs="Times New Roman"/>
                <w:b/>
                <w:bCs/>
                <w:i/>
                <w:iCs/>
                <w:color w:val="FF3399"/>
                <w:szCs w:val="20"/>
                <w:lang w:eastAsia="ru-RU"/>
              </w:rPr>
              <w:t>анию, за доп. плату, стоимость и программа  уточняется)</w:t>
            </w:r>
            <w:r w:rsidRPr="00ED5BF0">
              <w:rPr>
                <w:rFonts w:ascii="Times New Roman" w:eastAsia="Times New Roman" w:hAnsi="Times New Roman" w:cs="Times New Roman"/>
                <w:b/>
                <w:bCs/>
                <w:i/>
                <w:iCs/>
                <w:color w:val="FF3399"/>
                <w:szCs w:val="20"/>
                <w:lang w:eastAsia="ru-RU"/>
              </w:rPr>
              <w:t> ~ в 15.00 выезд в Петергоф на «</w:t>
            </w:r>
            <w:r w:rsidRPr="00ED5BF0">
              <w:rPr>
                <w:rFonts w:ascii="Times New Roman" w:eastAsia="Times New Roman" w:hAnsi="Times New Roman" w:cs="Times New Roman"/>
                <w:b/>
                <w:bCs/>
                <w:i/>
                <w:iCs/>
                <w:color w:val="FF3399"/>
                <w:szCs w:val="20"/>
                <w:u w:val="single"/>
                <w:lang w:eastAsia="ru-RU"/>
              </w:rPr>
              <w:t>Праздник фонтанов</w:t>
            </w:r>
            <w:r w:rsidRPr="00ED5BF0">
              <w:rPr>
                <w:rFonts w:ascii="Times New Roman" w:eastAsia="Times New Roman" w:hAnsi="Times New Roman" w:cs="Times New Roman"/>
                <w:b/>
                <w:bCs/>
                <w:i/>
                <w:iCs/>
                <w:color w:val="FF3399"/>
                <w:szCs w:val="20"/>
                <w:lang w:eastAsia="ru-RU"/>
              </w:rPr>
              <w:t>»*</w:t>
            </w:r>
            <w:r w:rsidR="005E0BFF" w:rsidRPr="00ED5BF0">
              <w:rPr>
                <w:rFonts w:ascii="Times New Roman" w:eastAsia="Times New Roman" w:hAnsi="Times New Roman" w:cs="Times New Roman"/>
                <w:color w:val="FF3399"/>
                <w:szCs w:val="20"/>
                <w:lang w:eastAsia="ru-RU"/>
              </w:rPr>
              <w:t xml:space="preserve"> </w:t>
            </w:r>
          </w:p>
          <w:p w:rsidR="005B1BCA" w:rsidRPr="00ED5BF0" w:rsidRDefault="00741E1E" w:rsidP="009B0E2E">
            <w:pPr>
              <w:spacing w:after="0"/>
              <w:jc w:val="center"/>
              <w:rPr>
                <w:rFonts w:ascii="Times New Roman" w:eastAsia="Times New Roman" w:hAnsi="Times New Roman" w:cs="Times New Roman"/>
                <w:b/>
                <w:bCs/>
                <w:i/>
                <w:iCs/>
                <w:color w:val="FF3399"/>
                <w:sz w:val="20"/>
                <w:szCs w:val="20"/>
                <w:lang w:eastAsia="ru-RU"/>
              </w:rPr>
            </w:pPr>
            <w:r w:rsidRPr="00ED5BF0">
              <w:rPr>
                <w:rFonts w:ascii="Times New Roman" w:eastAsia="Times New Roman" w:hAnsi="Times New Roman" w:cs="Times New Roman"/>
                <w:b/>
                <w:bCs/>
                <w:i/>
                <w:iCs/>
                <w:color w:val="FF3399"/>
                <w:sz w:val="20"/>
                <w:szCs w:val="20"/>
                <w:lang w:eastAsia="ru-RU"/>
              </w:rPr>
              <w:t xml:space="preserve">Ориентировочное время возвращения в гостиницу ~23.00 - 23.30. </w:t>
            </w:r>
          </w:p>
          <w:p w:rsidR="00504DC0" w:rsidRPr="005B1BCA" w:rsidRDefault="00741E1E" w:rsidP="009B0E2E">
            <w:pPr>
              <w:spacing w:after="0"/>
              <w:jc w:val="center"/>
              <w:rPr>
                <w:rFonts w:ascii="Times New Roman" w:eastAsia="Times New Roman" w:hAnsi="Times New Roman" w:cs="Times New Roman"/>
                <w:color w:val="282828"/>
                <w:sz w:val="18"/>
                <w:szCs w:val="20"/>
                <w:lang w:eastAsia="ru-RU"/>
              </w:rPr>
            </w:pPr>
            <w:r w:rsidRPr="00ED5BF0">
              <w:rPr>
                <w:rFonts w:ascii="Times New Roman" w:eastAsia="Times New Roman" w:hAnsi="Times New Roman" w:cs="Times New Roman"/>
                <w:b/>
                <w:bCs/>
                <w:i/>
                <w:iCs/>
                <w:color w:val="FF3399"/>
                <w:sz w:val="20"/>
                <w:szCs w:val="20"/>
                <w:lang w:eastAsia="ru-RU"/>
              </w:rPr>
              <w:t>(транспортное обслуживание входит в стоимость билета)</w:t>
            </w:r>
          </w:p>
        </w:tc>
      </w:tr>
      <w:tr w:rsidR="003E0D3E" w:rsidRPr="005B1BCA" w:rsidTr="005E0BFF">
        <w:tc>
          <w:tcPr>
            <w:tcW w:w="851" w:type="dxa"/>
            <w:vAlign w:val="center"/>
          </w:tcPr>
          <w:p w:rsidR="00BA646E" w:rsidRPr="005B1BCA" w:rsidRDefault="003E0D3E" w:rsidP="005E0BFF">
            <w:pPr>
              <w:spacing w:after="0"/>
              <w:ind w:hanging="6"/>
              <w:jc w:val="center"/>
              <w:rPr>
                <w:rFonts w:ascii="Times New Roman" w:hAnsi="Times New Roman" w:cs="Times New Roman"/>
                <w:b/>
                <w:bCs/>
                <w:color w:val="FF0000"/>
                <w:sz w:val="18"/>
                <w:szCs w:val="20"/>
                <w:lang w:eastAsia="ru-RU"/>
              </w:rPr>
            </w:pPr>
            <w:r w:rsidRPr="005B1BCA">
              <w:rPr>
                <w:rFonts w:ascii="Times New Roman" w:hAnsi="Times New Roman" w:cs="Times New Roman"/>
                <w:b/>
                <w:bCs/>
                <w:color w:val="FF0000"/>
                <w:sz w:val="18"/>
                <w:szCs w:val="20"/>
                <w:lang w:eastAsia="ru-RU"/>
              </w:rPr>
              <w:lastRenderedPageBreak/>
              <w:t>4 день</w:t>
            </w:r>
          </w:p>
        </w:tc>
        <w:tc>
          <w:tcPr>
            <w:tcW w:w="10489" w:type="dxa"/>
          </w:tcPr>
          <w:p w:rsidR="00060532" w:rsidRPr="005B1BCA" w:rsidRDefault="00522AF6" w:rsidP="003765FD">
            <w:pPr>
              <w:spacing w:after="0"/>
              <w:contextualSpacing/>
              <w:jc w:val="both"/>
              <w:rPr>
                <w:rFonts w:ascii="Times New Roman" w:hAnsi="Times New Roman" w:cs="Times New Roman"/>
                <w:b/>
                <w:bCs/>
                <w:sz w:val="18"/>
                <w:szCs w:val="16"/>
                <w:lang w:eastAsia="ru-RU"/>
              </w:rPr>
            </w:pPr>
            <w:r w:rsidRPr="005B1BCA">
              <w:rPr>
                <w:rFonts w:ascii="Times New Roman" w:hAnsi="Times New Roman" w:cs="Times New Roman"/>
                <w:b/>
                <w:bCs/>
                <w:sz w:val="18"/>
                <w:szCs w:val="16"/>
                <w:lang w:eastAsia="ru-RU"/>
              </w:rPr>
              <w:t xml:space="preserve">Завтрак в </w:t>
            </w:r>
            <w:r w:rsidR="003024A2" w:rsidRPr="005B1BCA">
              <w:rPr>
                <w:rFonts w:ascii="Times New Roman" w:hAnsi="Times New Roman" w:cs="Times New Roman"/>
                <w:b/>
                <w:bCs/>
                <w:sz w:val="18"/>
                <w:szCs w:val="16"/>
                <w:lang w:eastAsia="ru-RU"/>
              </w:rPr>
              <w:t xml:space="preserve">гостинице </w:t>
            </w:r>
            <w:r w:rsidR="004C61A3" w:rsidRPr="005B1BCA">
              <w:rPr>
                <w:rFonts w:ascii="Times New Roman" w:hAnsi="Times New Roman" w:cs="Times New Roman"/>
                <w:b/>
                <w:bCs/>
                <w:sz w:val="18"/>
                <w:szCs w:val="16"/>
                <w:lang w:eastAsia="ru-RU"/>
              </w:rPr>
              <w:t>«шведский стол»</w:t>
            </w:r>
            <w:r w:rsidR="002455D9" w:rsidRPr="005B1BCA">
              <w:rPr>
                <w:rFonts w:ascii="Times New Roman" w:hAnsi="Times New Roman" w:cs="Times New Roman"/>
                <w:b/>
                <w:bCs/>
                <w:sz w:val="18"/>
                <w:szCs w:val="16"/>
                <w:lang w:eastAsia="ru-RU"/>
              </w:rPr>
              <w:t xml:space="preserve">. </w:t>
            </w:r>
            <w:r w:rsidRPr="005B1BCA">
              <w:rPr>
                <w:rFonts w:ascii="Times New Roman" w:hAnsi="Times New Roman" w:cs="Times New Roman"/>
                <w:b/>
                <w:bCs/>
                <w:sz w:val="18"/>
                <w:szCs w:val="16"/>
                <w:lang w:eastAsia="ru-RU"/>
              </w:rPr>
              <w:t>Освобождение номеров</w:t>
            </w:r>
          </w:p>
          <w:p w:rsidR="007A606E" w:rsidRPr="005B1BCA" w:rsidRDefault="007A606E" w:rsidP="003765FD">
            <w:pPr>
              <w:spacing w:after="0"/>
              <w:jc w:val="both"/>
              <w:rPr>
                <w:rFonts w:ascii="Times New Roman" w:hAnsi="Times New Roman" w:cs="Times New Roman"/>
                <w:b/>
                <w:bCs/>
                <w:sz w:val="18"/>
                <w:szCs w:val="16"/>
                <w:lang w:eastAsia="ru-RU"/>
              </w:rPr>
            </w:pPr>
            <w:r w:rsidRPr="005B1BCA">
              <w:rPr>
                <w:rFonts w:ascii="Times New Roman" w:hAnsi="Times New Roman" w:cs="Times New Roman"/>
                <w:b/>
                <w:bCs/>
                <w:sz w:val="18"/>
                <w:szCs w:val="16"/>
                <w:lang w:eastAsia="ru-RU"/>
              </w:rPr>
              <w:t>Встреча с экскурсоводом</w:t>
            </w:r>
          </w:p>
          <w:p w:rsidR="00113630" w:rsidRPr="005B1BCA" w:rsidRDefault="00113630" w:rsidP="003765FD">
            <w:pPr>
              <w:spacing w:after="0"/>
              <w:contextualSpacing/>
              <w:jc w:val="both"/>
              <w:rPr>
                <w:rFonts w:ascii="Times New Roman" w:hAnsi="Times New Roman" w:cs="Times New Roman"/>
                <w:b/>
                <w:bCs/>
                <w:sz w:val="8"/>
                <w:szCs w:val="8"/>
                <w:lang w:eastAsia="ru-RU"/>
              </w:rPr>
            </w:pPr>
          </w:p>
          <w:p w:rsidR="00983337" w:rsidRPr="005B1BCA" w:rsidRDefault="005E0BFF" w:rsidP="00983337">
            <w:pPr>
              <w:spacing w:after="0"/>
              <w:jc w:val="both"/>
              <w:rPr>
                <w:rFonts w:ascii="Times New Roman" w:hAnsi="Times New Roman" w:cs="Times New Roman"/>
                <w:b/>
                <w:bCs/>
                <w:i/>
                <w:sz w:val="18"/>
                <w:szCs w:val="16"/>
              </w:rPr>
            </w:pPr>
            <w:r w:rsidRPr="005B1BCA">
              <w:rPr>
                <w:rFonts w:ascii="Times New Roman" w:hAnsi="Times New Roman" w:cs="Times New Roman"/>
                <w:b/>
                <w:bCs/>
                <w:iCs/>
                <w:color w:val="0000FF"/>
                <w:sz w:val="18"/>
                <w:szCs w:val="16"/>
                <w:lang w:eastAsia="ru-RU"/>
              </w:rPr>
              <w:t xml:space="preserve">ТЕПЛОХОДНАЯ ЭКСКУРСИЯ-ПРОГУЛКА ПО РЕКАМ И КАНАЛАМ «СЕВЕРНАЯ ВЕНЕЦИЯ»* </w:t>
            </w:r>
            <w:r w:rsidRPr="005B1BCA">
              <w:rPr>
                <w:rFonts w:ascii="Times New Roman" w:hAnsi="Times New Roman" w:cs="Times New Roman"/>
                <w:b/>
                <w:color w:val="0000FF"/>
                <w:sz w:val="18"/>
                <w:szCs w:val="16"/>
                <w:lang w:eastAsia="ru-RU"/>
              </w:rPr>
              <w:t>(по желанию, оплата в автобусе, за доп. плату: 1 000 руб.</w:t>
            </w:r>
            <w:r w:rsidRPr="005B1BCA">
              <w:rPr>
                <w:rFonts w:ascii="Times New Roman" w:hAnsi="Times New Roman" w:cs="Times New Roman"/>
                <w:b/>
                <w:i/>
                <w:color w:val="0000FF"/>
                <w:sz w:val="18"/>
                <w:szCs w:val="16"/>
                <w:lang w:eastAsia="ru-RU"/>
              </w:rPr>
              <w:t>)</w:t>
            </w:r>
            <w:r w:rsidRPr="005B1BCA">
              <w:rPr>
                <w:rFonts w:ascii="Times New Roman" w:hAnsi="Times New Roman" w:cs="Times New Roman"/>
                <w:b/>
                <w:bCs/>
                <w:i/>
                <w:color w:val="0000FF"/>
                <w:sz w:val="18"/>
                <w:szCs w:val="16"/>
                <w:lang w:eastAsia="ru-RU"/>
              </w:rPr>
              <w:t xml:space="preserve"> </w:t>
            </w:r>
            <w:r w:rsidRPr="005B1BCA">
              <w:rPr>
                <w:rFonts w:ascii="Times New Roman" w:hAnsi="Times New Roman" w:cs="Times New Roman"/>
                <w:i/>
                <w:iCs/>
                <w:sz w:val="18"/>
                <w:szCs w:val="16"/>
                <w:shd w:val="clear" w:color="auto" w:fill="FFFFFF"/>
              </w:rPr>
              <w:t>- это целый калейдоскоп впечатлений, которые возникают благодаря изумительным панорамам</w:t>
            </w:r>
            <w:r w:rsidRPr="005B1BCA">
              <w:rPr>
                <w:rFonts w:ascii="Times New Roman" w:hAnsi="Times New Roman" w:cs="Times New Roman"/>
                <w:b/>
                <w:bCs/>
                <w:i/>
                <w:iCs/>
                <w:sz w:val="18"/>
                <w:szCs w:val="16"/>
                <w:shd w:val="clear" w:color="auto" w:fill="FFFFFF"/>
              </w:rPr>
              <w:t>, </w:t>
            </w:r>
            <w:r w:rsidRPr="005B1BCA">
              <w:rPr>
                <w:rFonts w:ascii="Times New Roman" w:hAnsi="Times New Roman" w:cs="Times New Roman"/>
                <w:i/>
                <w:iCs/>
                <w:sz w:val="18"/>
                <w:szCs w:val="16"/>
                <w:shd w:val="clear" w:color="auto" w:fill="FFFFFF"/>
              </w:rPr>
              <w:t xml:space="preserve">открывающимся с воды. </w:t>
            </w:r>
            <w:r w:rsidRPr="005B1BCA">
              <w:rPr>
                <w:rFonts w:ascii="Times New Roman" w:hAnsi="Times New Roman" w:cs="Times New Roman"/>
                <w:b/>
                <w:i/>
                <w:iCs/>
                <w:color w:val="002060"/>
                <w:sz w:val="18"/>
                <w:szCs w:val="16"/>
                <w:shd w:val="clear" w:color="auto" w:fill="FFFFFF"/>
              </w:rPr>
              <w:t>Торжественная красота величавой Невы, малых рек и каналов,</w:t>
            </w:r>
            <w:r w:rsidRPr="005B1BCA">
              <w:rPr>
                <w:rFonts w:ascii="Times New Roman" w:hAnsi="Times New Roman" w:cs="Times New Roman"/>
                <w:i/>
                <w:iCs/>
                <w:sz w:val="18"/>
                <w:szCs w:val="16"/>
                <w:shd w:val="clear" w:color="auto" w:fill="FFFFFF"/>
              </w:rPr>
              <w:t xml:space="preserve"> многочисленные мосты, связывающие острова, создают неповторимый образ Санкт-Петербурга.</w:t>
            </w:r>
          </w:p>
          <w:p w:rsidR="00983337" w:rsidRPr="005B1BCA" w:rsidRDefault="00983337" w:rsidP="00983337">
            <w:pPr>
              <w:spacing w:after="0"/>
              <w:jc w:val="both"/>
              <w:rPr>
                <w:rFonts w:ascii="Times New Roman" w:hAnsi="Times New Roman" w:cs="Times New Roman"/>
                <w:b/>
                <w:bCs/>
                <w:sz w:val="8"/>
                <w:szCs w:val="8"/>
              </w:rPr>
            </w:pPr>
          </w:p>
          <w:p w:rsidR="005B1BCA" w:rsidRPr="005B1BCA" w:rsidRDefault="00983337" w:rsidP="005B1BCA">
            <w:pPr>
              <w:tabs>
                <w:tab w:val="left" w:pos="879"/>
              </w:tabs>
              <w:spacing w:after="0"/>
              <w:jc w:val="both"/>
              <w:rPr>
                <w:rFonts w:ascii="Times New Roman" w:hAnsi="Times New Roman" w:cs="Times New Roman"/>
                <w:b/>
                <w:sz w:val="18"/>
                <w:szCs w:val="16"/>
              </w:rPr>
            </w:pPr>
            <w:r w:rsidRPr="005B1BCA">
              <w:rPr>
                <w:rFonts w:ascii="Times New Roman" w:hAnsi="Times New Roman" w:cs="Times New Roman"/>
                <w:b/>
                <w:bCs/>
                <w:color w:val="FF0000"/>
                <w:sz w:val="18"/>
                <w:szCs w:val="16"/>
                <w:lang w:eastAsia="ru-RU"/>
              </w:rPr>
              <w:t>ЭКСКУРСИЯ ПО ТЕРРИТОРИИ ПЕТРОПАВЛОВСКОЙ КРЕПОСТИ</w:t>
            </w:r>
            <w:r w:rsidRPr="005B1BCA">
              <w:rPr>
                <w:rFonts w:ascii="Times New Roman" w:hAnsi="Times New Roman" w:cs="Times New Roman"/>
                <w:b/>
                <w:bCs/>
                <w:color w:val="0000FF"/>
                <w:sz w:val="18"/>
                <w:szCs w:val="16"/>
                <w:lang w:eastAsia="ru-RU"/>
              </w:rPr>
              <w:t xml:space="preserve"> </w:t>
            </w:r>
            <w:r w:rsidRPr="005B1BCA">
              <w:rPr>
                <w:rFonts w:ascii="Times New Roman" w:hAnsi="Times New Roman" w:cs="Times New Roman"/>
                <w:sz w:val="18"/>
                <w:szCs w:val="16"/>
                <w:lang w:eastAsia="ru-RU"/>
              </w:rPr>
              <w:t xml:space="preserve">– месту рождения Петербурга, в ходе которой вы увидите Петропавловский собор – усыпальницу русских императоров. Вашему вниманию будет представлено: Ботный домик, Артиллерийский цейхгауз, Комендантский дом, Монетный двор, гауптвахта и др. (внешний осмотр). </w:t>
            </w:r>
            <w:r w:rsidRPr="005B1BCA">
              <w:rPr>
                <w:rFonts w:ascii="Times New Roman" w:hAnsi="Times New Roman" w:cs="Times New Roman"/>
                <w:b/>
                <w:color w:val="632423" w:themeColor="accent2" w:themeShade="80"/>
                <w:sz w:val="18"/>
                <w:szCs w:val="16"/>
                <w:lang w:eastAsia="ru-RU"/>
              </w:rPr>
              <w:t>Услышите традиционный полуденный выстрел из пушки с Нарышкина бастиона,</w:t>
            </w:r>
            <w:r w:rsidRPr="005B1BCA">
              <w:rPr>
                <w:rFonts w:ascii="Times New Roman" w:hAnsi="Times New Roman" w:cs="Times New Roman"/>
                <w:b/>
                <w:sz w:val="18"/>
                <w:szCs w:val="16"/>
                <w:lang w:eastAsia="ru-RU"/>
              </w:rPr>
              <w:t xml:space="preserve"> </w:t>
            </w:r>
            <w:r w:rsidRPr="005B1BCA">
              <w:rPr>
                <w:rFonts w:ascii="Times New Roman" w:hAnsi="Times New Roman" w:cs="Times New Roman"/>
                <w:sz w:val="18"/>
                <w:szCs w:val="16"/>
                <w:lang w:eastAsia="ru-RU"/>
              </w:rPr>
              <w:t>познакомитесь с особенностями фортификационных сооружений, побываете на территории первого петербу</w:t>
            </w:r>
            <w:r w:rsidR="005E29AA" w:rsidRPr="005B1BCA">
              <w:rPr>
                <w:rFonts w:ascii="Times New Roman" w:hAnsi="Times New Roman" w:cs="Times New Roman"/>
                <w:sz w:val="18"/>
                <w:szCs w:val="16"/>
                <w:lang w:eastAsia="ru-RU"/>
              </w:rPr>
              <w:t xml:space="preserve">ргского морского порта, откуда </w:t>
            </w:r>
            <w:r w:rsidRPr="005B1BCA">
              <w:rPr>
                <w:rFonts w:ascii="Times New Roman" w:hAnsi="Times New Roman" w:cs="Times New Roman"/>
                <w:sz w:val="18"/>
                <w:szCs w:val="16"/>
                <w:lang w:eastAsia="ru-RU"/>
              </w:rPr>
              <w:t>полюбуетесь великолепной панорамой красавицы-Невы и Дворцовой набережной. Узнаете о судьбе ангела-хранителя города, венчающего золоченый шпиль Петропавловского собора и о знаменитом карильоне – необычном музыкальном инструменте, расположенном на колокольне.</w:t>
            </w:r>
            <w:r w:rsidR="005B1BCA" w:rsidRPr="005B1BCA">
              <w:rPr>
                <w:rFonts w:ascii="Times New Roman" w:hAnsi="Times New Roman" w:cs="Times New Roman"/>
                <w:b/>
                <w:color w:val="C00000"/>
                <w:sz w:val="18"/>
                <w:szCs w:val="16"/>
                <w:lang w:eastAsia="ru-RU"/>
              </w:rPr>
              <w:t xml:space="preserve"> После экскурсии Вы можете самостоятельно посетить за доп. плату: </w:t>
            </w:r>
            <w:r w:rsidR="005B1BCA" w:rsidRPr="005B1BCA">
              <w:rPr>
                <w:rFonts w:ascii="Arial" w:hAnsi="Arial" w:cs="Arial"/>
                <w:b/>
                <w:bCs/>
                <w:color w:val="C00000"/>
                <w:sz w:val="18"/>
                <w:szCs w:val="16"/>
                <w:shd w:val="clear" w:color="auto" w:fill="FFFFFF"/>
              </w:rPr>
              <w:t> </w:t>
            </w:r>
            <w:r w:rsidR="005B1BCA" w:rsidRPr="005B1BCA">
              <w:rPr>
                <w:rFonts w:ascii="Times New Roman" w:hAnsi="Times New Roman" w:cs="Times New Roman"/>
                <w:b/>
                <w:color w:val="C00000"/>
                <w:sz w:val="18"/>
                <w:szCs w:val="16"/>
              </w:rPr>
              <w:t>Собор святых Апостолов Петра и Павла или тюрьму Трубецкого бастиона.</w:t>
            </w:r>
          </w:p>
          <w:p w:rsidR="000072DB" w:rsidRPr="005B1BCA" w:rsidRDefault="000072DB" w:rsidP="003765FD">
            <w:pPr>
              <w:spacing w:after="0"/>
              <w:contextualSpacing/>
              <w:jc w:val="both"/>
              <w:rPr>
                <w:rFonts w:ascii="Times New Roman" w:hAnsi="Times New Roman" w:cs="Times New Roman"/>
                <w:sz w:val="8"/>
                <w:szCs w:val="8"/>
                <w:shd w:val="clear" w:color="auto" w:fill="FFFFFF"/>
              </w:rPr>
            </w:pPr>
          </w:p>
          <w:p w:rsidR="00C55F59" w:rsidRPr="005B1BCA" w:rsidRDefault="00C55F59" w:rsidP="003765FD">
            <w:pPr>
              <w:spacing w:after="0"/>
              <w:contextualSpacing/>
              <w:jc w:val="both"/>
              <w:rPr>
                <w:rFonts w:ascii="Times New Roman" w:hAnsi="Times New Roman" w:cs="Times New Roman"/>
                <w:b/>
                <w:bCs/>
                <w:sz w:val="18"/>
                <w:szCs w:val="16"/>
                <w:lang w:eastAsia="ru-RU"/>
              </w:rPr>
            </w:pPr>
            <w:r w:rsidRPr="005B1BCA">
              <w:rPr>
                <w:rFonts w:ascii="Times New Roman" w:hAnsi="Times New Roman" w:cs="Times New Roman"/>
                <w:b/>
                <w:bCs/>
                <w:sz w:val="18"/>
                <w:szCs w:val="16"/>
                <w:lang w:eastAsia="ru-RU"/>
              </w:rPr>
              <w:t>Переезд в г. Пушкин (Царское Село)</w:t>
            </w:r>
          </w:p>
          <w:p w:rsidR="00983337" w:rsidRPr="005B1BCA" w:rsidRDefault="002B2A16" w:rsidP="003765FD">
            <w:pPr>
              <w:spacing w:after="0"/>
              <w:jc w:val="both"/>
              <w:rPr>
                <w:rFonts w:ascii="Times New Roman" w:hAnsi="Times New Roman" w:cs="Times New Roman"/>
                <w:b/>
                <w:sz w:val="18"/>
                <w:szCs w:val="16"/>
              </w:rPr>
            </w:pPr>
            <w:r>
              <w:rPr>
                <w:rFonts w:ascii="Times New Roman" w:hAnsi="Times New Roman" w:cs="Times New Roman"/>
                <w:b/>
                <w:sz w:val="18"/>
                <w:szCs w:val="16"/>
              </w:rPr>
              <w:t>Обед в кафе</w:t>
            </w:r>
          </w:p>
          <w:p w:rsidR="000E410F" w:rsidRPr="005B1BCA" w:rsidRDefault="000E410F" w:rsidP="003765FD">
            <w:pPr>
              <w:spacing w:after="0"/>
              <w:jc w:val="both"/>
              <w:rPr>
                <w:rFonts w:ascii="Times New Roman" w:hAnsi="Times New Roman" w:cs="Times New Roman"/>
                <w:b/>
                <w:sz w:val="8"/>
                <w:szCs w:val="8"/>
              </w:rPr>
            </w:pPr>
          </w:p>
          <w:p w:rsidR="00C55F59" w:rsidRDefault="00C55F59" w:rsidP="003765FD">
            <w:pPr>
              <w:spacing w:after="0"/>
              <w:contextualSpacing/>
              <w:jc w:val="both"/>
              <w:rPr>
                <w:rFonts w:ascii="Times New Roman" w:hAnsi="Times New Roman" w:cs="Times New Roman"/>
                <w:sz w:val="18"/>
                <w:szCs w:val="16"/>
              </w:rPr>
            </w:pPr>
            <w:r w:rsidRPr="005B1BCA">
              <w:rPr>
                <w:rFonts w:ascii="Times New Roman" w:eastAsia="Times New Roman" w:hAnsi="Times New Roman" w:cs="Times New Roman"/>
                <w:b/>
                <w:bCs/>
                <w:color w:val="FF0000"/>
                <w:sz w:val="18"/>
                <w:szCs w:val="16"/>
                <w:lang w:eastAsia="ru-RU"/>
              </w:rPr>
              <w:t>ЭКСКУРСИЯ В ЕКАТЕРИНИНСКИЙ ДВОРЕЦ</w:t>
            </w:r>
            <w:r w:rsidRPr="005B1BCA">
              <w:rPr>
                <w:rFonts w:ascii="Times New Roman" w:eastAsia="Times New Roman" w:hAnsi="Times New Roman" w:cs="Times New Roman"/>
                <w:b/>
                <w:bCs/>
                <w:i/>
                <w:color w:val="0000FF"/>
                <w:sz w:val="18"/>
                <w:szCs w:val="16"/>
                <w:lang w:eastAsia="ru-RU"/>
              </w:rPr>
              <w:t xml:space="preserve"> </w:t>
            </w:r>
            <w:r w:rsidRPr="005B1BCA">
              <w:rPr>
                <w:rFonts w:ascii="Times New Roman" w:eastAsia="Times New Roman" w:hAnsi="Times New Roman" w:cs="Times New Roman"/>
                <w:sz w:val="18"/>
                <w:szCs w:val="16"/>
                <w:lang w:eastAsia="ru-RU"/>
              </w:rPr>
              <w:t xml:space="preserve">- главная официальная летняя резиденция российских императоров. </w:t>
            </w:r>
            <w:r w:rsidRPr="005B1BCA">
              <w:rPr>
                <w:rFonts w:ascii="Times New Roman" w:eastAsia="Times New Roman" w:hAnsi="Times New Roman" w:cs="Times New Roman"/>
                <w:bCs/>
                <w:sz w:val="18"/>
                <w:szCs w:val="16"/>
                <w:lang w:eastAsia="ru-RU"/>
              </w:rPr>
              <w:t xml:space="preserve">Вашему вниманию: </w:t>
            </w:r>
            <w:r w:rsidRPr="005B1BCA">
              <w:rPr>
                <w:rFonts w:ascii="Times New Roman" w:eastAsia="Times New Roman" w:hAnsi="Times New Roman" w:cs="Times New Roman"/>
                <w:sz w:val="18"/>
                <w:szCs w:val="16"/>
                <w:lang w:eastAsia="ru-RU"/>
              </w:rPr>
              <w:t xml:space="preserve">знаменитая </w:t>
            </w:r>
            <w:r w:rsidRPr="005B1BCA">
              <w:rPr>
                <w:rFonts w:ascii="Times New Roman" w:eastAsia="Times New Roman" w:hAnsi="Times New Roman" w:cs="Times New Roman"/>
                <w:b/>
                <w:bCs/>
                <w:i/>
                <w:color w:val="C00000"/>
                <w:sz w:val="18"/>
                <w:szCs w:val="16"/>
                <w:lang w:eastAsia="ru-RU"/>
              </w:rPr>
              <w:t>Янтарная комната</w:t>
            </w:r>
            <w:r w:rsidRPr="005B1BCA">
              <w:rPr>
                <w:rFonts w:ascii="Times New Roman" w:eastAsia="Times New Roman" w:hAnsi="Times New Roman" w:cs="Times New Roman"/>
                <w:b/>
                <w:bCs/>
                <w:sz w:val="18"/>
                <w:szCs w:val="16"/>
                <w:lang w:eastAsia="ru-RU"/>
              </w:rPr>
              <w:t xml:space="preserve"> - </w:t>
            </w:r>
            <w:r w:rsidRPr="005B1BCA">
              <w:rPr>
                <w:rFonts w:ascii="Times New Roman" w:eastAsia="Times New Roman" w:hAnsi="Times New Roman" w:cs="Times New Roman"/>
                <w:sz w:val="18"/>
                <w:szCs w:val="16"/>
                <w:lang w:eastAsia="ru-RU"/>
              </w:rPr>
              <w:t xml:space="preserve">шедевр мирового значения. </w:t>
            </w:r>
            <w:r w:rsidRPr="005B1BCA">
              <w:rPr>
                <w:rFonts w:ascii="Times New Roman" w:eastAsia="Times New Roman" w:hAnsi="Times New Roman" w:cs="Times New Roman"/>
                <w:b/>
                <w:bCs/>
                <w:i/>
                <w:iCs/>
                <w:color w:val="C00000"/>
                <w:sz w:val="18"/>
                <w:szCs w:val="16"/>
                <w:lang w:eastAsia="ru-RU"/>
              </w:rPr>
              <w:t>Прогулка по великолепному</w:t>
            </w:r>
            <w:r w:rsidR="005E0BFF" w:rsidRPr="005B1BCA">
              <w:rPr>
                <w:rFonts w:ascii="Times New Roman" w:eastAsia="Times New Roman" w:hAnsi="Times New Roman" w:cs="Times New Roman"/>
                <w:b/>
                <w:bCs/>
                <w:i/>
                <w:iCs/>
                <w:color w:val="C00000"/>
                <w:sz w:val="18"/>
                <w:szCs w:val="16"/>
                <w:lang w:eastAsia="ru-RU"/>
              </w:rPr>
              <w:t xml:space="preserve"> осеннему </w:t>
            </w:r>
            <w:r w:rsidRPr="005B1BCA">
              <w:rPr>
                <w:rFonts w:ascii="Times New Roman" w:eastAsia="Times New Roman" w:hAnsi="Times New Roman" w:cs="Times New Roman"/>
                <w:b/>
                <w:bCs/>
                <w:i/>
                <w:iCs/>
                <w:color w:val="C00000"/>
                <w:sz w:val="18"/>
                <w:szCs w:val="16"/>
                <w:lang w:eastAsia="ru-RU"/>
              </w:rPr>
              <w:t>Екатерининскому парку.</w:t>
            </w:r>
            <w:r w:rsidRPr="005B1BCA">
              <w:rPr>
                <w:rFonts w:ascii="Times New Roman" w:hAnsi="Times New Roman" w:cs="Times New Roman"/>
                <w:sz w:val="18"/>
                <w:szCs w:val="16"/>
              </w:rPr>
              <w:t xml:space="preserve"> Образец садово-паркового искусства, результат многолетних трудов архитекторов и скульпторов. Это великий памятник абсолютизму. Каждая скульптура в Царском Селе посвящена героическому прошлому Российской Империи: борющиеся львы и орлы – в память о Северной войне, мраморный Геркулес – Петру I.</w:t>
            </w:r>
          </w:p>
          <w:p w:rsidR="002B2A16" w:rsidRPr="002B2A16" w:rsidRDefault="002B2A16" w:rsidP="003765FD">
            <w:pPr>
              <w:spacing w:after="0"/>
              <w:contextualSpacing/>
              <w:jc w:val="both"/>
              <w:rPr>
                <w:rFonts w:ascii="Times New Roman" w:hAnsi="Times New Roman" w:cs="Times New Roman"/>
                <w:sz w:val="8"/>
                <w:szCs w:val="8"/>
              </w:rPr>
            </w:pPr>
          </w:p>
          <w:p w:rsidR="003E0D3E" w:rsidRDefault="00984277" w:rsidP="003765FD">
            <w:pPr>
              <w:spacing w:after="0"/>
              <w:jc w:val="both"/>
              <w:rPr>
                <w:rFonts w:ascii="Times New Roman" w:hAnsi="Times New Roman" w:cs="Times New Roman"/>
                <w:b/>
                <w:bCs/>
                <w:sz w:val="18"/>
                <w:szCs w:val="16"/>
                <w:lang w:eastAsia="ru-RU"/>
              </w:rPr>
            </w:pPr>
            <w:r w:rsidRPr="005B1BCA">
              <w:rPr>
                <w:rFonts w:ascii="Times New Roman" w:hAnsi="Times New Roman" w:cs="Times New Roman"/>
                <w:b/>
                <w:bCs/>
                <w:sz w:val="18"/>
                <w:szCs w:val="16"/>
                <w:lang w:eastAsia="ru-RU"/>
              </w:rPr>
              <w:t>Отправление группы домой</w:t>
            </w:r>
          </w:p>
          <w:p w:rsidR="002B2A16" w:rsidRPr="002B2A16" w:rsidRDefault="002B2A16" w:rsidP="003765FD">
            <w:pPr>
              <w:spacing w:after="0"/>
              <w:jc w:val="both"/>
              <w:rPr>
                <w:rFonts w:ascii="Times New Roman" w:hAnsi="Times New Roman" w:cs="Times New Roman"/>
                <w:b/>
                <w:bCs/>
                <w:sz w:val="8"/>
                <w:szCs w:val="8"/>
                <w:lang w:eastAsia="ru-RU"/>
              </w:rPr>
            </w:pPr>
          </w:p>
          <w:p w:rsidR="009B0E2E" w:rsidRPr="005B1BCA" w:rsidRDefault="009B0E2E" w:rsidP="003765FD">
            <w:pPr>
              <w:spacing w:after="0"/>
              <w:jc w:val="both"/>
              <w:rPr>
                <w:rFonts w:ascii="Times New Roman" w:hAnsi="Times New Roman" w:cs="Times New Roman"/>
                <w:sz w:val="18"/>
                <w:szCs w:val="16"/>
              </w:rPr>
            </w:pPr>
            <w:r w:rsidRPr="0031771F">
              <w:rPr>
                <w:rFonts w:ascii="Times New Roman" w:hAnsi="Times New Roman" w:cs="Times New Roman"/>
                <w:b/>
                <w:i/>
                <w:color w:val="0000FF"/>
                <w:sz w:val="18"/>
                <w:szCs w:val="16"/>
                <w:lang w:eastAsia="ru-RU"/>
              </w:rPr>
              <w:t>ЭКСКУРСИЯ ПО НОВГОРОДСКОМУ КРЕМЛЮ (по желанию, оплата в автобусе, за доп. плату, стоимость - 700 руб.),</w:t>
            </w:r>
            <w:r w:rsidRPr="0031771F">
              <w:rPr>
                <w:rFonts w:ascii="Times New Roman" w:hAnsi="Times New Roman" w:cs="Times New Roman"/>
                <w:b/>
                <w:i/>
                <w:sz w:val="18"/>
                <w:szCs w:val="16"/>
                <w:lang w:eastAsia="ru-RU"/>
              </w:rPr>
              <w:t xml:space="preserve"> </w:t>
            </w:r>
            <w:r w:rsidRPr="0031771F">
              <w:rPr>
                <w:rFonts w:ascii="Times New Roman" w:hAnsi="Times New Roman" w:cs="Times New Roman"/>
                <w:i/>
                <w:color w:val="000000"/>
                <w:sz w:val="18"/>
                <w:szCs w:val="16"/>
                <w:lang w:eastAsia="ru-RU"/>
              </w:rPr>
              <w:t xml:space="preserve">во время которой Вы узнаете о том, как  </w:t>
            </w:r>
            <w:r w:rsidRPr="0031771F">
              <w:rPr>
                <w:rFonts w:ascii="Times New Roman" w:hAnsi="Times New Roman" w:cs="Times New Roman"/>
                <w:i/>
                <w:sz w:val="18"/>
                <w:szCs w:val="16"/>
                <w:shd w:val="clear" w:color="auto" w:fill="FFFFFF"/>
              </w:rPr>
              <w:t>Детинец строили, о твердынях его – башнях крепкостенных, о славном князе Владимире Ярославиче, что воздвиг город каменный и делах его ратных;  услышите о Храме чудном Бориса и Глеба, что Садко Сытиныч выстроил, о святынях собора Софийского, о вратах Магдебургских, о дворе Владычном. Особый интерес вызовет услышанное о голубе, знаменитая  легенда о птице на кресте Святой Софии и Спасе в куполе.</w:t>
            </w:r>
          </w:p>
        </w:tc>
      </w:tr>
      <w:tr w:rsidR="003E0D3E" w:rsidRPr="005B1BCA" w:rsidTr="005B1BCA">
        <w:trPr>
          <w:trHeight w:val="484"/>
        </w:trPr>
        <w:tc>
          <w:tcPr>
            <w:tcW w:w="851" w:type="dxa"/>
            <w:vAlign w:val="center"/>
          </w:tcPr>
          <w:p w:rsidR="00D311F2" w:rsidRPr="005B1BCA" w:rsidRDefault="003E0D3E" w:rsidP="005B1BCA">
            <w:pPr>
              <w:spacing w:after="0"/>
              <w:jc w:val="center"/>
              <w:rPr>
                <w:rFonts w:ascii="Times New Roman" w:hAnsi="Times New Roman" w:cs="Times New Roman"/>
                <w:b/>
                <w:bCs/>
                <w:color w:val="FF0000"/>
                <w:sz w:val="18"/>
                <w:szCs w:val="20"/>
                <w:lang w:eastAsia="ru-RU"/>
              </w:rPr>
            </w:pPr>
            <w:r w:rsidRPr="005B1BCA">
              <w:rPr>
                <w:rFonts w:ascii="Times New Roman" w:hAnsi="Times New Roman" w:cs="Times New Roman"/>
                <w:b/>
                <w:bCs/>
                <w:color w:val="FF0000"/>
                <w:sz w:val="18"/>
                <w:szCs w:val="20"/>
                <w:lang w:eastAsia="ru-RU"/>
              </w:rPr>
              <w:t>5 день</w:t>
            </w:r>
          </w:p>
        </w:tc>
        <w:tc>
          <w:tcPr>
            <w:tcW w:w="10489" w:type="dxa"/>
            <w:vAlign w:val="center"/>
          </w:tcPr>
          <w:p w:rsidR="003E0D3E" w:rsidRPr="005B1BCA" w:rsidRDefault="005E0BFF" w:rsidP="00C77EE4">
            <w:pPr>
              <w:spacing w:after="0"/>
              <w:rPr>
                <w:rFonts w:ascii="Times New Roman" w:hAnsi="Times New Roman" w:cs="Times New Roman"/>
                <w:b/>
                <w:bCs/>
                <w:sz w:val="18"/>
                <w:szCs w:val="20"/>
                <w:lang w:eastAsia="ru-RU"/>
              </w:rPr>
            </w:pPr>
            <w:r w:rsidRPr="005B1BCA">
              <w:rPr>
                <w:rFonts w:ascii="Times New Roman" w:hAnsi="Times New Roman" w:cs="Times New Roman"/>
                <w:b/>
                <w:sz w:val="18"/>
                <w:szCs w:val="16"/>
                <w:shd w:val="clear" w:color="auto" w:fill="FFFFFF"/>
              </w:rPr>
              <w:t>Прибытие: Москва ~ 05:00; Серпухов ~ 06:00; пов. на Ясногорск ~ 07:00; Тула ~ 07:30; Новомосковск / Узловая (ост. пов. на Болохово; ост. пов. на Липки; ост. Быковка) ~ 09:00</w:t>
            </w:r>
          </w:p>
        </w:tc>
      </w:tr>
    </w:tbl>
    <w:p w:rsidR="005B1BCA" w:rsidRDefault="005B1BCA" w:rsidP="009B0E2E">
      <w:pPr>
        <w:spacing w:after="0"/>
        <w:rPr>
          <w:rStyle w:val="a8"/>
          <w:rFonts w:ascii="Times New Roman" w:hAnsi="Times New Roman" w:cs="Times New Roman"/>
          <w:color w:val="FF0000"/>
          <w:sz w:val="18"/>
          <w:szCs w:val="19"/>
          <w:shd w:val="clear" w:color="auto" w:fill="FFFFFF"/>
        </w:rPr>
      </w:pPr>
    </w:p>
    <w:p w:rsidR="000A1A8B" w:rsidRPr="002B2A16" w:rsidRDefault="00CA535C" w:rsidP="00B10CE5">
      <w:pPr>
        <w:spacing w:after="0"/>
        <w:jc w:val="center"/>
        <w:rPr>
          <w:rStyle w:val="a8"/>
          <w:rFonts w:ascii="Times New Roman" w:hAnsi="Times New Roman" w:cs="Times New Roman"/>
          <w:color w:val="FF0000"/>
          <w:szCs w:val="19"/>
          <w:shd w:val="clear" w:color="auto" w:fill="FFFFFF"/>
        </w:rPr>
      </w:pPr>
      <w:r w:rsidRPr="002B2A16">
        <w:rPr>
          <w:rStyle w:val="a8"/>
          <w:rFonts w:ascii="Times New Roman" w:hAnsi="Times New Roman" w:cs="Times New Roman"/>
          <w:color w:val="FF0000"/>
          <w:szCs w:val="19"/>
          <w:shd w:val="clear" w:color="auto" w:fill="FFFFFF"/>
        </w:rPr>
        <w:t>Стоимость тура на 1 человека:</w:t>
      </w:r>
    </w:p>
    <w:p w:rsidR="00B02295" w:rsidRPr="009B0E2E" w:rsidRDefault="00B02295" w:rsidP="00B10CE5">
      <w:pPr>
        <w:spacing w:after="0"/>
        <w:jc w:val="center"/>
        <w:rPr>
          <w:rStyle w:val="a8"/>
          <w:rFonts w:ascii="Times New Roman" w:hAnsi="Times New Roman" w:cs="Times New Roman"/>
          <w:color w:val="FF0000"/>
          <w:sz w:val="10"/>
          <w:szCs w:val="19"/>
          <w:shd w:val="clear" w:color="auto" w:fill="FFFFFF"/>
        </w:rPr>
      </w:pPr>
    </w:p>
    <w:p w:rsidR="00392730" w:rsidRPr="009B0E2E" w:rsidRDefault="00B44E10" w:rsidP="008E5F4A">
      <w:pPr>
        <w:spacing w:after="0"/>
        <w:jc w:val="center"/>
        <w:rPr>
          <w:rStyle w:val="a8"/>
          <w:rFonts w:ascii="Times New Roman" w:hAnsi="Times New Roman" w:cs="Times New Roman"/>
          <w:color w:val="FF0000"/>
          <w:sz w:val="20"/>
          <w:szCs w:val="19"/>
          <w:shd w:val="clear" w:color="auto" w:fill="FFFFFF"/>
        </w:rPr>
      </w:pPr>
      <w:r w:rsidRPr="009B0E2E">
        <w:rPr>
          <w:rStyle w:val="a8"/>
          <w:rFonts w:ascii="Times New Roman" w:hAnsi="Times New Roman" w:cs="Times New Roman"/>
          <w:color w:val="FF0000"/>
          <w:sz w:val="20"/>
          <w:szCs w:val="19"/>
          <w:shd w:val="clear" w:color="auto" w:fill="FFFFFF"/>
        </w:rPr>
        <w:t>Автобус №1</w:t>
      </w:r>
    </w:p>
    <w:p w:rsidR="008E5F4A" w:rsidRPr="007A606E" w:rsidRDefault="008E5F4A" w:rsidP="008E5F4A">
      <w:pPr>
        <w:spacing w:after="0"/>
        <w:jc w:val="center"/>
        <w:rPr>
          <w:rStyle w:val="a8"/>
          <w:rFonts w:ascii="Times New Roman" w:hAnsi="Times New Roman" w:cs="Times New Roman"/>
          <w:sz w:val="8"/>
          <w:szCs w:val="19"/>
          <w:shd w:val="clear" w:color="auto" w:fill="FFFFFF"/>
        </w:rPr>
      </w:pPr>
    </w:p>
    <w:tbl>
      <w:tblPr>
        <w:tblW w:w="11347" w:type="dxa"/>
        <w:tblInd w:w="8" w:type="dxa"/>
        <w:tblBorders>
          <w:top w:val="outset" w:sz="6" w:space="0" w:color="auto"/>
          <w:left w:val="outset" w:sz="6" w:space="0" w:color="auto"/>
          <w:bottom w:val="outset" w:sz="6" w:space="0" w:color="auto"/>
          <w:right w:val="outset" w:sz="6" w:space="0" w:color="auto"/>
        </w:tblBorders>
        <w:shd w:val="clear" w:color="auto" w:fill="CCFFCC"/>
        <w:tblCellMar>
          <w:left w:w="0" w:type="dxa"/>
          <w:right w:w="0" w:type="dxa"/>
        </w:tblCellMar>
        <w:tblLook w:val="04A0"/>
      </w:tblPr>
      <w:tblGrid>
        <w:gridCol w:w="7378"/>
        <w:gridCol w:w="1418"/>
        <w:gridCol w:w="1276"/>
        <w:gridCol w:w="1275"/>
      </w:tblGrid>
      <w:tr w:rsidR="008E5F4A" w:rsidRPr="00392730" w:rsidTr="002B2A16">
        <w:tc>
          <w:tcPr>
            <w:tcW w:w="7378" w:type="dxa"/>
            <w:tcBorders>
              <w:top w:val="single" w:sz="12" w:space="0" w:color="auto"/>
              <w:left w:val="single" w:sz="12" w:space="0" w:color="auto"/>
              <w:bottom w:val="single" w:sz="12" w:space="0" w:color="auto"/>
              <w:right w:val="single" w:sz="12" w:space="0" w:color="auto"/>
            </w:tcBorders>
            <w:shd w:val="clear" w:color="auto" w:fill="CCFFCC"/>
            <w:vAlign w:val="center"/>
          </w:tcPr>
          <w:p w:rsidR="008E5F4A" w:rsidRPr="00DB59B1" w:rsidRDefault="008E5F4A" w:rsidP="00E62550">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Отель / Условия размещения</w:t>
            </w:r>
          </w:p>
        </w:tc>
        <w:tc>
          <w:tcPr>
            <w:tcW w:w="1418" w:type="dxa"/>
            <w:tcBorders>
              <w:top w:val="single" w:sz="12" w:space="0" w:color="auto"/>
              <w:left w:val="single" w:sz="12" w:space="0" w:color="auto"/>
              <w:bottom w:val="single" w:sz="12" w:space="0" w:color="auto"/>
              <w:right w:val="single" w:sz="12" w:space="0" w:color="auto"/>
            </w:tcBorders>
            <w:shd w:val="clear" w:color="auto" w:fill="CCFFCC"/>
            <w:vAlign w:val="center"/>
            <w:hideMark/>
          </w:tcPr>
          <w:p w:rsidR="008E5F4A" w:rsidRPr="00DB59B1" w:rsidRDefault="008E5F4A" w:rsidP="00E62550">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При 2-местном размещении</w:t>
            </w:r>
          </w:p>
        </w:tc>
        <w:tc>
          <w:tcPr>
            <w:tcW w:w="1276" w:type="dxa"/>
            <w:tcBorders>
              <w:top w:val="single" w:sz="12" w:space="0" w:color="auto"/>
              <w:left w:val="single" w:sz="12" w:space="0" w:color="auto"/>
              <w:bottom w:val="single" w:sz="12" w:space="0" w:color="auto"/>
              <w:right w:val="single" w:sz="12" w:space="0" w:color="auto"/>
            </w:tcBorders>
            <w:shd w:val="clear" w:color="auto" w:fill="CCFFCC"/>
            <w:vAlign w:val="center"/>
            <w:hideMark/>
          </w:tcPr>
          <w:p w:rsidR="008E5F4A" w:rsidRPr="00DB59B1" w:rsidRDefault="008E5F4A" w:rsidP="00E62550">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Доплата</w:t>
            </w:r>
          </w:p>
          <w:p w:rsidR="008E5F4A" w:rsidRPr="00DB59B1" w:rsidRDefault="008E5F4A" w:rsidP="00E62550">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за 1-местный номер (нетто)</w:t>
            </w:r>
          </w:p>
        </w:tc>
        <w:tc>
          <w:tcPr>
            <w:tcW w:w="1275" w:type="dxa"/>
            <w:tcBorders>
              <w:top w:val="single" w:sz="12" w:space="0" w:color="auto"/>
              <w:left w:val="single" w:sz="12" w:space="0" w:color="auto"/>
              <w:bottom w:val="single" w:sz="12" w:space="0" w:color="auto"/>
              <w:right w:val="single" w:sz="12" w:space="0" w:color="auto"/>
            </w:tcBorders>
            <w:shd w:val="clear" w:color="auto" w:fill="CCFFCC"/>
            <w:vAlign w:val="center"/>
          </w:tcPr>
          <w:p w:rsidR="008E5F4A" w:rsidRPr="00DB59B1" w:rsidRDefault="008E5F4A" w:rsidP="00E62550">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Дополнительное место</w:t>
            </w:r>
          </w:p>
        </w:tc>
      </w:tr>
      <w:tr w:rsidR="008E5F4A" w:rsidRPr="00392730" w:rsidTr="002B2A16">
        <w:trPr>
          <w:trHeight w:val="1972"/>
        </w:trPr>
        <w:tc>
          <w:tcPr>
            <w:tcW w:w="7378" w:type="dxa"/>
            <w:tcBorders>
              <w:top w:val="single" w:sz="12" w:space="0" w:color="auto"/>
              <w:left w:val="single" w:sz="12" w:space="0" w:color="auto"/>
              <w:bottom w:val="single" w:sz="12" w:space="0" w:color="auto"/>
              <w:right w:val="single" w:sz="12" w:space="0" w:color="auto"/>
            </w:tcBorders>
            <w:shd w:val="clear" w:color="auto" w:fill="CCFFCC"/>
            <w:vAlign w:val="center"/>
          </w:tcPr>
          <w:p w:rsidR="00472AA4" w:rsidRPr="009B0E2E" w:rsidRDefault="00472AA4" w:rsidP="00472AA4">
            <w:pPr>
              <w:spacing w:after="0"/>
              <w:ind w:left="149" w:right="142"/>
              <w:contextualSpacing/>
              <w:jc w:val="both"/>
              <w:rPr>
                <w:rFonts w:ascii="Times New Roman" w:hAnsi="Times New Roman" w:cs="Times New Roman"/>
                <w:i/>
                <w:sz w:val="16"/>
                <w:szCs w:val="20"/>
              </w:rPr>
            </w:pPr>
            <w:r w:rsidRPr="009B0E2E">
              <w:rPr>
                <w:rFonts w:ascii="Times New Roman" w:hAnsi="Times New Roman" w:cs="Times New Roman"/>
                <w:b/>
                <w:color w:val="FF0000"/>
                <w:sz w:val="18"/>
                <w:szCs w:val="20"/>
              </w:rPr>
              <w:t>ГОСТИНИЦА «АСТЕРИЯ» 3*</w:t>
            </w:r>
            <w:r w:rsidRPr="009B0E2E">
              <w:rPr>
                <w:rFonts w:ascii="Times New Roman" w:hAnsi="Times New Roman" w:cs="Times New Roman"/>
                <w:sz w:val="18"/>
                <w:szCs w:val="20"/>
              </w:rPr>
              <w:t xml:space="preserve"> </w:t>
            </w:r>
            <w:r w:rsidRPr="009B0E2E">
              <w:rPr>
                <w:rFonts w:ascii="Times New Roman" w:hAnsi="Times New Roman" w:cs="Times New Roman"/>
                <w:b/>
                <w:i/>
                <w:color w:val="FF0000"/>
                <w:sz w:val="16"/>
                <w:szCs w:val="20"/>
              </w:rPr>
              <w:t>расположена в центре Санкт-Петербурга - на набережной реки Фонтанки,</w:t>
            </w:r>
            <w:r w:rsidRPr="009B0E2E">
              <w:rPr>
                <w:rFonts w:ascii="Times New Roman" w:hAnsi="Times New Roman" w:cs="Times New Roman"/>
                <w:i/>
                <w:sz w:val="16"/>
                <w:szCs w:val="20"/>
              </w:rPr>
              <w:t xml:space="preserve"> рядом с Невским проспектом, Александринским театром, Большим Драматическим театром им. Г. А. Товстоногова. В пешей доступности от отеля располагаются: Государственный Русский музей, храм Спаса на Крови, Казанский собор, торговые центры, магазины, рестораны, кафе, ночные клубы и т.д.</w:t>
            </w:r>
          </w:p>
          <w:p w:rsidR="00472AA4" w:rsidRPr="009B0E2E" w:rsidRDefault="00472AA4" w:rsidP="00472AA4">
            <w:pPr>
              <w:spacing w:after="0"/>
              <w:ind w:left="149" w:right="142"/>
              <w:contextualSpacing/>
              <w:jc w:val="both"/>
              <w:rPr>
                <w:rFonts w:ascii="Times New Roman" w:hAnsi="Times New Roman" w:cs="Times New Roman"/>
                <w:i/>
                <w:sz w:val="16"/>
                <w:szCs w:val="20"/>
              </w:rPr>
            </w:pPr>
            <w:r w:rsidRPr="009B0E2E">
              <w:rPr>
                <w:rFonts w:ascii="Times New Roman" w:hAnsi="Times New Roman" w:cs="Times New Roman"/>
                <w:b/>
                <w:i/>
                <w:sz w:val="16"/>
                <w:szCs w:val="20"/>
              </w:rPr>
              <w:t xml:space="preserve">Размещение: </w:t>
            </w:r>
            <w:r w:rsidRPr="009B0E2E">
              <w:rPr>
                <w:rFonts w:ascii="Times New Roman" w:hAnsi="Times New Roman" w:cs="Times New Roman"/>
                <w:i/>
                <w:sz w:val="16"/>
                <w:szCs w:val="20"/>
              </w:rPr>
              <w:t xml:space="preserve">2-х-местные номера – удобства в номере. В номерах: </w:t>
            </w:r>
            <w:r w:rsidRPr="009B0E2E">
              <w:rPr>
                <w:rFonts w:ascii="Times New Roman" w:hAnsi="Times New Roman" w:cs="Times New Roman"/>
                <w:bCs/>
                <w:i/>
                <w:sz w:val="16"/>
                <w:szCs w:val="20"/>
              </w:rPr>
              <w:t>необходимая мебель</w:t>
            </w:r>
            <w:r w:rsidRPr="009B0E2E">
              <w:rPr>
                <w:rFonts w:ascii="Times New Roman" w:hAnsi="Times New Roman" w:cs="Times New Roman"/>
                <w:i/>
                <w:sz w:val="16"/>
                <w:szCs w:val="20"/>
              </w:rPr>
              <w:t xml:space="preserve">, телевизор, </w:t>
            </w:r>
            <w:r w:rsidRPr="009B0E2E">
              <w:rPr>
                <w:rFonts w:ascii="Times New Roman" w:hAnsi="Times New Roman" w:cs="Times New Roman"/>
                <w:i/>
                <w:sz w:val="16"/>
                <w:szCs w:val="20"/>
                <w:lang w:val="en-US"/>
              </w:rPr>
              <w:t>Wi</w:t>
            </w:r>
            <w:r w:rsidRPr="009B0E2E">
              <w:rPr>
                <w:rFonts w:ascii="Times New Roman" w:hAnsi="Times New Roman" w:cs="Times New Roman"/>
                <w:i/>
                <w:sz w:val="16"/>
                <w:szCs w:val="20"/>
              </w:rPr>
              <w:t>-</w:t>
            </w:r>
            <w:r w:rsidRPr="009B0E2E">
              <w:rPr>
                <w:rFonts w:ascii="Times New Roman" w:hAnsi="Times New Roman" w:cs="Times New Roman"/>
                <w:i/>
                <w:sz w:val="16"/>
                <w:szCs w:val="20"/>
                <w:lang w:val="en-US"/>
              </w:rPr>
              <w:t>Fi</w:t>
            </w:r>
            <w:r w:rsidRPr="009B0E2E">
              <w:rPr>
                <w:rFonts w:ascii="Times New Roman" w:hAnsi="Times New Roman" w:cs="Times New Roman"/>
                <w:i/>
                <w:sz w:val="16"/>
                <w:szCs w:val="20"/>
              </w:rPr>
              <w:t xml:space="preserve">, холодильник, кондиционер. </w:t>
            </w:r>
            <w:r w:rsidRPr="009B0E2E">
              <w:rPr>
                <w:rFonts w:ascii="Times New Roman" w:eastAsia="Times New Roman" w:hAnsi="Times New Roman" w:cs="Times New Roman"/>
                <w:i/>
                <w:sz w:val="16"/>
                <w:szCs w:val="20"/>
                <w:lang w:eastAsia="ru-RU"/>
              </w:rPr>
              <w:t>В ванной комнате: санузел, душевая, банные принадлежности, полотенце, фен.</w:t>
            </w:r>
          </w:p>
          <w:p w:rsidR="00472AA4" w:rsidRPr="009B0E2E" w:rsidRDefault="00472AA4" w:rsidP="00472AA4">
            <w:pPr>
              <w:spacing w:after="0"/>
              <w:ind w:left="149" w:right="142"/>
              <w:contextualSpacing/>
              <w:jc w:val="both"/>
              <w:rPr>
                <w:rFonts w:ascii="Times New Roman" w:eastAsia="Times New Roman" w:hAnsi="Times New Roman" w:cs="Times New Roman"/>
                <w:i/>
                <w:sz w:val="16"/>
                <w:szCs w:val="20"/>
                <w:lang w:eastAsia="ru-RU"/>
              </w:rPr>
            </w:pPr>
            <w:r w:rsidRPr="009B0E2E">
              <w:rPr>
                <w:rFonts w:ascii="Times New Roman" w:eastAsia="Times New Roman" w:hAnsi="Times New Roman" w:cs="Times New Roman"/>
                <w:b/>
                <w:bCs/>
                <w:i/>
                <w:sz w:val="16"/>
                <w:szCs w:val="20"/>
                <w:lang w:eastAsia="ru-RU"/>
              </w:rPr>
              <w:t>Трехместное размещение</w:t>
            </w:r>
            <w:r w:rsidRPr="009B0E2E">
              <w:rPr>
                <w:rFonts w:ascii="Times New Roman" w:eastAsia="Times New Roman" w:hAnsi="Times New Roman" w:cs="Times New Roman"/>
                <w:i/>
                <w:sz w:val="16"/>
                <w:szCs w:val="20"/>
                <w:lang w:eastAsia="ru-RU"/>
              </w:rPr>
              <w:t>: есть (2-местный номер + доп. место еврораскладушка)</w:t>
            </w:r>
          </w:p>
          <w:p w:rsidR="00136432" w:rsidRPr="00136432" w:rsidRDefault="00472AA4" w:rsidP="00136432">
            <w:pPr>
              <w:spacing w:after="0"/>
              <w:ind w:left="127" w:right="98"/>
              <w:contextualSpacing/>
              <w:jc w:val="both"/>
              <w:rPr>
                <w:rFonts w:ascii="Times New Roman" w:hAnsi="Times New Roman" w:cs="Times New Roman"/>
                <w:b/>
                <w:i/>
                <w:sz w:val="16"/>
                <w:szCs w:val="20"/>
              </w:rPr>
            </w:pPr>
            <w:r w:rsidRPr="009B0E2E">
              <w:rPr>
                <w:rFonts w:ascii="Times New Roman" w:hAnsi="Times New Roman" w:cs="Times New Roman"/>
                <w:b/>
                <w:i/>
                <w:sz w:val="16"/>
                <w:szCs w:val="20"/>
              </w:rPr>
              <w:t>Завтрак в гостинице – «шведский стол»</w:t>
            </w:r>
          </w:p>
        </w:tc>
        <w:tc>
          <w:tcPr>
            <w:tcW w:w="1418" w:type="dxa"/>
            <w:tcBorders>
              <w:top w:val="single" w:sz="12" w:space="0" w:color="auto"/>
              <w:left w:val="single" w:sz="12" w:space="0" w:color="auto"/>
              <w:bottom w:val="single" w:sz="12" w:space="0" w:color="auto"/>
              <w:right w:val="single" w:sz="12" w:space="0" w:color="auto"/>
            </w:tcBorders>
            <w:shd w:val="clear" w:color="auto" w:fill="CCFFCC"/>
            <w:vAlign w:val="center"/>
          </w:tcPr>
          <w:p w:rsidR="008E5F4A" w:rsidRPr="00E81542" w:rsidRDefault="00E81542" w:rsidP="00E62550">
            <w:pPr>
              <w:spacing w:after="0"/>
              <w:contextualSpacing/>
              <w:jc w:val="center"/>
              <w:rPr>
                <w:rFonts w:ascii="Times New Roman" w:hAnsi="Times New Roman" w:cs="Times New Roman"/>
                <w:b/>
                <w:bCs/>
                <w:sz w:val="20"/>
                <w:szCs w:val="22"/>
              </w:rPr>
            </w:pPr>
            <w:r w:rsidRPr="00E81542">
              <w:rPr>
                <w:rFonts w:ascii="Times New Roman" w:hAnsi="Times New Roman" w:cs="Times New Roman"/>
                <w:b/>
                <w:bCs/>
                <w:sz w:val="20"/>
                <w:szCs w:val="22"/>
              </w:rPr>
              <w:t>26 800 руб.</w:t>
            </w:r>
          </w:p>
        </w:tc>
        <w:tc>
          <w:tcPr>
            <w:tcW w:w="1276" w:type="dxa"/>
            <w:tcBorders>
              <w:top w:val="single" w:sz="12" w:space="0" w:color="auto"/>
              <w:left w:val="single" w:sz="12" w:space="0" w:color="auto"/>
              <w:bottom w:val="single" w:sz="12" w:space="0" w:color="auto"/>
              <w:right w:val="single" w:sz="12" w:space="0" w:color="auto"/>
            </w:tcBorders>
            <w:shd w:val="clear" w:color="auto" w:fill="CCFFCC"/>
            <w:vAlign w:val="center"/>
          </w:tcPr>
          <w:p w:rsidR="008E5F4A" w:rsidRPr="00E81542" w:rsidRDefault="00E81542" w:rsidP="00E62550">
            <w:pPr>
              <w:spacing w:after="0"/>
              <w:contextualSpacing/>
              <w:jc w:val="center"/>
              <w:rPr>
                <w:rFonts w:ascii="Times New Roman" w:eastAsia="Times New Roman" w:hAnsi="Times New Roman" w:cs="Times New Roman"/>
                <w:b/>
                <w:sz w:val="20"/>
                <w:szCs w:val="22"/>
                <w:lang w:eastAsia="ru-RU"/>
              </w:rPr>
            </w:pPr>
            <w:r w:rsidRPr="00E81542">
              <w:rPr>
                <w:rFonts w:ascii="Times New Roman" w:eastAsia="Times New Roman" w:hAnsi="Times New Roman" w:cs="Times New Roman"/>
                <w:b/>
                <w:sz w:val="20"/>
                <w:szCs w:val="22"/>
                <w:lang w:eastAsia="ru-RU"/>
              </w:rPr>
              <w:t>6 500 руб.</w:t>
            </w:r>
          </w:p>
        </w:tc>
        <w:tc>
          <w:tcPr>
            <w:tcW w:w="1275" w:type="dxa"/>
            <w:tcBorders>
              <w:top w:val="single" w:sz="12" w:space="0" w:color="auto"/>
              <w:left w:val="single" w:sz="12" w:space="0" w:color="auto"/>
              <w:bottom w:val="single" w:sz="12" w:space="0" w:color="auto"/>
              <w:right w:val="single" w:sz="12" w:space="0" w:color="auto"/>
            </w:tcBorders>
            <w:shd w:val="clear" w:color="auto" w:fill="CCFFCC"/>
            <w:vAlign w:val="center"/>
          </w:tcPr>
          <w:p w:rsidR="008E5F4A" w:rsidRPr="00E81542" w:rsidRDefault="00E81542" w:rsidP="00E62550">
            <w:pPr>
              <w:spacing w:after="0"/>
              <w:contextualSpacing/>
              <w:jc w:val="center"/>
              <w:rPr>
                <w:rFonts w:ascii="Times New Roman" w:hAnsi="Times New Roman" w:cs="Times New Roman"/>
                <w:b/>
                <w:bCs/>
                <w:sz w:val="20"/>
                <w:szCs w:val="22"/>
              </w:rPr>
            </w:pPr>
            <w:r w:rsidRPr="00E81542">
              <w:rPr>
                <w:rFonts w:ascii="Times New Roman" w:hAnsi="Times New Roman" w:cs="Times New Roman"/>
                <w:b/>
                <w:bCs/>
                <w:sz w:val="20"/>
                <w:szCs w:val="22"/>
              </w:rPr>
              <w:t>26 800 руб.</w:t>
            </w:r>
          </w:p>
        </w:tc>
      </w:tr>
    </w:tbl>
    <w:p w:rsidR="00872DE5" w:rsidRDefault="00872DE5" w:rsidP="00B10CE5">
      <w:pPr>
        <w:spacing w:after="0"/>
        <w:rPr>
          <w:rStyle w:val="a8"/>
          <w:rFonts w:ascii="Times New Roman" w:hAnsi="Times New Roman" w:cs="Times New Roman"/>
          <w:color w:val="FF0000"/>
          <w:sz w:val="12"/>
          <w:szCs w:val="19"/>
          <w:shd w:val="clear" w:color="auto" w:fill="FFFFFF"/>
        </w:rPr>
      </w:pPr>
    </w:p>
    <w:p w:rsidR="005B1BCA" w:rsidRPr="007A606E" w:rsidRDefault="005B1BCA" w:rsidP="00B10CE5">
      <w:pPr>
        <w:spacing w:after="0"/>
        <w:rPr>
          <w:rStyle w:val="a8"/>
          <w:rFonts w:ascii="Times New Roman" w:hAnsi="Times New Roman" w:cs="Times New Roman"/>
          <w:color w:val="FF0000"/>
          <w:sz w:val="12"/>
          <w:szCs w:val="19"/>
          <w:shd w:val="clear" w:color="auto" w:fill="FFFFFF"/>
        </w:rPr>
      </w:pPr>
    </w:p>
    <w:tbl>
      <w:tblPr>
        <w:tblW w:w="1134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378"/>
        <w:gridCol w:w="1418"/>
        <w:gridCol w:w="1276"/>
        <w:gridCol w:w="1275"/>
      </w:tblGrid>
      <w:tr w:rsidR="008E5F4A" w:rsidRPr="00392730" w:rsidTr="002B2A16">
        <w:tc>
          <w:tcPr>
            <w:tcW w:w="7378" w:type="dxa"/>
            <w:tcBorders>
              <w:top w:val="single" w:sz="12" w:space="0" w:color="auto"/>
              <w:left w:val="single" w:sz="12" w:space="0" w:color="auto"/>
              <w:bottom w:val="single" w:sz="12" w:space="0" w:color="auto"/>
              <w:right w:val="single" w:sz="12" w:space="0" w:color="auto"/>
            </w:tcBorders>
            <w:shd w:val="clear" w:color="auto" w:fill="CCFFCC"/>
            <w:vAlign w:val="center"/>
          </w:tcPr>
          <w:p w:rsidR="008E5F4A" w:rsidRPr="00DB59B1" w:rsidRDefault="008E5F4A" w:rsidP="00F17E23">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Отель / Условия размещения</w:t>
            </w:r>
          </w:p>
        </w:tc>
        <w:tc>
          <w:tcPr>
            <w:tcW w:w="1418" w:type="dxa"/>
            <w:tcBorders>
              <w:top w:val="single" w:sz="12" w:space="0" w:color="auto"/>
              <w:left w:val="single" w:sz="12" w:space="0" w:color="auto"/>
              <w:bottom w:val="single" w:sz="12" w:space="0" w:color="auto"/>
              <w:right w:val="single" w:sz="12" w:space="0" w:color="auto"/>
            </w:tcBorders>
            <w:shd w:val="clear" w:color="auto" w:fill="CCFFCC"/>
            <w:vAlign w:val="center"/>
            <w:hideMark/>
          </w:tcPr>
          <w:p w:rsidR="008E5F4A" w:rsidRPr="00DB59B1" w:rsidRDefault="008E5F4A" w:rsidP="00F17E23">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При 2-местном размещении</w:t>
            </w:r>
          </w:p>
        </w:tc>
        <w:tc>
          <w:tcPr>
            <w:tcW w:w="1276" w:type="dxa"/>
            <w:tcBorders>
              <w:top w:val="single" w:sz="12" w:space="0" w:color="auto"/>
              <w:left w:val="single" w:sz="12" w:space="0" w:color="auto"/>
              <w:bottom w:val="single" w:sz="12" w:space="0" w:color="auto"/>
              <w:right w:val="single" w:sz="12" w:space="0" w:color="auto"/>
            </w:tcBorders>
            <w:shd w:val="clear" w:color="auto" w:fill="CCFFCC"/>
            <w:vAlign w:val="center"/>
            <w:hideMark/>
          </w:tcPr>
          <w:p w:rsidR="008E5F4A" w:rsidRPr="00DB59B1" w:rsidRDefault="008E5F4A" w:rsidP="00F17E23">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Доплата</w:t>
            </w:r>
          </w:p>
          <w:p w:rsidR="008E5F4A" w:rsidRPr="00DB59B1" w:rsidRDefault="008E5F4A" w:rsidP="00F17E23">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за 1-местный номер (нетто)</w:t>
            </w:r>
          </w:p>
        </w:tc>
        <w:tc>
          <w:tcPr>
            <w:tcW w:w="1275" w:type="dxa"/>
            <w:tcBorders>
              <w:top w:val="single" w:sz="12" w:space="0" w:color="auto"/>
              <w:left w:val="single" w:sz="12" w:space="0" w:color="auto"/>
              <w:bottom w:val="single" w:sz="12" w:space="0" w:color="auto"/>
              <w:right w:val="single" w:sz="12" w:space="0" w:color="auto"/>
            </w:tcBorders>
            <w:shd w:val="clear" w:color="auto" w:fill="CCFFCC"/>
            <w:vAlign w:val="center"/>
          </w:tcPr>
          <w:p w:rsidR="008E5F4A" w:rsidRPr="00DB59B1" w:rsidRDefault="008E5F4A" w:rsidP="00F17E23">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Дополнительное место</w:t>
            </w:r>
          </w:p>
        </w:tc>
      </w:tr>
      <w:tr w:rsidR="008E5F4A" w:rsidRPr="00392730" w:rsidTr="002B2A16">
        <w:trPr>
          <w:trHeight w:val="609"/>
        </w:trPr>
        <w:tc>
          <w:tcPr>
            <w:tcW w:w="7378" w:type="dxa"/>
            <w:tcBorders>
              <w:top w:val="single" w:sz="12" w:space="0" w:color="auto"/>
              <w:left w:val="single" w:sz="12" w:space="0" w:color="auto"/>
              <w:bottom w:val="single" w:sz="12" w:space="0" w:color="auto"/>
              <w:right w:val="single" w:sz="12" w:space="0" w:color="auto"/>
            </w:tcBorders>
            <w:shd w:val="clear" w:color="auto" w:fill="CCFFCC"/>
            <w:vAlign w:val="center"/>
          </w:tcPr>
          <w:p w:rsidR="00E81542" w:rsidRPr="009B0E2E" w:rsidRDefault="00E81542" w:rsidP="00E81542">
            <w:pPr>
              <w:spacing w:after="0"/>
              <w:ind w:left="149" w:right="142"/>
              <w:contextualSpacing/>
              <w:jc w:val="both"/>
              <w:rPr>
                <w:rFonts w:ascii="Times New Roman" w:eastAsia="Times New Roman" w:hAnsi="Times New Roman" w:cs="Times New Roman"/>
                <w:b/>
                <w:bCs/>
                <w:sz w:val="14"/>
                <w:szCs w:val="16"/>
                <w:lang w:eastAsia="ru-RU"/>
              </w:rPr>
            </w:pPr>
            <w:r w:rsidRPr="009B0E2E">
              <w:rPr>
                <w:rFonts w:ascii="Times New Roman" w:hAnsi="Times New Roman" w:cs="Times New Roman"/>
                <w:b/>
                <w:color w:val="FF0000"/>
                <w:sz w:val="18"/>
                <w:szCs w:val="20"/>
              </w:rPr>
              <w:t>ГОСТИНИЦА «АГНИ» 3*</w:t>
            </w:r>
            <w:r w:rsidRPr="009B0E2E">
              <w:rPr>
                <w:rFonts w:ascii="Times New Roman" w:hAnsi="Times New Roman" w:cs="Times New Roman"/>
                <w:sz w:val="18"/>
                <w:szCs w:val="20"/>
              </w:rPr>
              <w:t xml:space="preserve"> </w:t>
            </w:r>
            <w:r w:rsidRPr="009B0E2E">
              <w:rPr>
                <w:rFonts w:ascii="Times New Roman" w:hAnsi="Times New Roman" w:cs="Times New Roman"/>
                <w:b/>
                <w:i/>
                <w:color w:val="FF0000"/>
                <w:sz w:val="16"/>
                <w:szCs w:val="20"/>
              </w:rPr>
              <w:t xml:space="preserve">расположена в центре Санкт-Петербурга, </w:t>
            </w:r>
            <w:r w:rsidRPr="009B0E2E">
              <w:rPr>
                <w:rFonts w:ascii="Times New Roman" w:hAnsi="Times New Roman" w:cs="Times New Roman"/>
                <w:b/>
                <w:i/>
                <w:color w:val="FF0000"/>
                <w:sz w:val="16"/>
                <w:szCs w:val="20"/>
                <w:u w:val="single"/>
              </w:rPr>
              <w:t>на Невском проспекте,</w:t>
            </w:r>
            <w:r w:rsidRPr="009B0E2E">
              <w:rPr>
                <w:rFonts w:ascii="Times New Roman" w:hAnsi="Times New Roman" w:cs="Times New Roman"/>
                <w:i/>
                <w:sz w:val="16"/>
                <w:szCs w:val="20"/>
              </w:rPr>
              <w:t xml:space="preserve"> всего в 2 минутах ходьбы от станции метро «Маяковская». Так же в </w:t>
            </w:r>
            <w:r w:rsidRPr="009B0E2E">
              <w:rPr>
                <w:rFonts w:ascii="Times New Roman" w:hAnsi="Times New Roman" w:cs="Times New Roman"/>
                <w:i/>
                <w:sz w:val="16"/>
                <w:szCs w:val="18"/>
              </w:rPr>
              <w:t>шаговой доступности: Русский музей, Казанский собор, Спас на Крови, Александринский театр, Михайловский замок, Аничков мост, Дворец Белосельских-Белозерских, площадь Восстания и Московский вокзал.</w:t>
            </w:r>
          </w:p>
          <w:p w:rsidR="00E81542" w:rsidRPr="009B0E2E" w:rsidRDefault="00E81542" w:rsidP="00E81542">
            <w:pPr>
              <w:spacing w:after="0"/>
              <w:ind w:left="149" w:right="142"/>
              <w:contextualSpacing/>
              <w:jc w:val="both"/>
              <w:rPr>
                <w:rFonts w:ascii="Times New Roman" w:hAnsi="Times New Roman" w:cs="Times New Roman"/>
                <w:i/>
                <w:sz w:val="16"/>
                <w:szCs w:val="20"/>
              </w:rPr>
            </w:pPr>
            <w:r w:rsidRPr="009B0E2E">
              <w:rPr>
                <w:rFonts w:ascii="Times New Roman" w:hAnsi="Times New Roman" w:cs="Times New Roman"/>
                <w:b/>
                <w:i/>
                <w:sz w:val="16"/>
                <w:szCs w:val="20"/>
              </w:rPr>
              <w:t xml:space="preserve">Размещение: </w:t>
            </w:r>
            <w:r w:rsidRPr="009B0E2E">
              <w:rPr>
                <w:rFonts w:ascii="Times New Roman" w:hAnsi="Times New Roman" w:cs="Times New Roman"/>
                <w:i/>
                <w:sz w:val="16"/>
                <w:szCs w:val="20"/>
              </w:rPr>
              <w:t>2-х-местные номера – удобства в номере. В номерах: необходимая мебель, телевизор, Wi-Fi, холодильник, кондиционер. В ванной комнате: санузел, душевая, банные принадлежности, полотенце, фен.</w:t>
            </w:r>
          </w:p>
          <w:p w:rsidR="00E81542" w:rsidRPr="009B0E2E" w:rsidRDefault="00E81542" w:rsidP="00E81542">
            <w:pPr>
              <w:spacing w:after="0"/>
              <w:ind w:left="149" w:right="142"/>
              <w:contextualSpacing/>
              <w:jc w:val="both"/>
              <w:rPr>
                <w:rFonts w:ascii="Times New Roman" w:hAnsi="Times New Roman" w:cs="Times New Roman"/>
                <w:i/>
                <w:sz w:val="16"/>
                <w:szCs w:val="20"/>
              </w:rPr>
            </w:pPr>
            <w:r w:rsidRPr="009B0E2E">
              <w:rPr>
                <w:rFonts w:ascii="Times New Roman" w:hAnsi="Times New Roman" w:cs="Times New Roman"/>
                <w:b/>
                <w:i/>
                <w:sz w:val="16"/>
                <w:szCs w:val="20"/>
              </w:rPr>
              <w:t>Трехместное размещение:</w:t>
            </w:r>
            <w:r w:rsidRPr="009B0E2E">
              <w:rPr>
                <w:rFonts w:ascii="Times New Roman" w:hAnsi="Times New Roman" w:cs="Times New Roman"/>
                <w:i/>
                <w:sz w:val="16"/>
                <w:szCs w:val="20"/>
              </w:rPr>
              <w:t xml:space="preserve"> есть (2-местный номер + доп. место еврораскладушка)</w:t>
            </w:r>
          </w:p>
          <w:p w:rsidR="008E5F4A" w:rsidRPr="00D311F2" w:rsidRDefault="00E81542" w:rsidP="00E81542">
            <w:pPr>
              <w:ind w:left="149" w:right="142"/>
              <w:jc w:val="both"/>
              <w:rPr>
                <w:rFonts w:ascii="Times New Roman" w:hAnsi="Times New Roman" w:cs="Times New Roman"/>
                <w:sz w:val="16"/>
                <w:szCs w:val="16"/>
              </w:rPr>
            </w:pPr>
            <w:r w:rsidRPr="009B0E2E">
              <w:rPr>
                <w:rFonts w:ascii="Times New Roman" w:hAnsi="Times New Roman" w:cs="Times New Roman"/>
                <w:b/>
                <w:i/>
                <w:sz w:val="16"/>
                <w:szCs w:val="20"/>
              </w:rPr>
              <w:t>Завтрак в гостинице – «шведский стол»</w:t>
            </w:r>
          </w:p>
        </w:tc>
        <w:tc>
          <w:tcPr>
            <w:tcW w:w="1418" w:type="dxa"/>
            <w:tcBorders>
              <w:top w:val="single" w:sz="12" w:space="0" w:color="auto"/>
              <w:left w:val="single" w:sz="12" w:space="0" w:color="auto"/>
              <w:bottom w:val="single" w:sz="12" w:space="0" w:color="auto"/>
              <w:right w:val="single" w:sz="12" w:space="0" w:color="auto"/>
            </w:tcBorders>
            <w:shd w:val="clear" w:color="auto" w:fill="CCFFCC"/>
            <w:vAlign w:val="center"/>
          </w:tcPr>
          <w:p w:rsidR="008E5F4A" w:rsidRPr="00E81542" w:rsidRDefault="00E81542" w:rsidP="00F17E23">
            <w:pPr>
              <w:contextualSpacing/>
              <w:jc w:val="center"/>
              <w:rPr>
                <w:rFonts w:ascii="Times New Roman" w:hAnsi="Times New Roman" w:cs="Times New Roman"/>
                <w:b/>
                <w:bCs/>
                <w:sz w:val="20"/>
                <w:szCs w:val="22"/>
              </w:rPr>
            </w:pPr>
            <w:r w:rsidRPr="00E81542">
              <w:rPr>
                <w:rFonts w:ascii="Times New Roman" w:hAnsi="Times New Roman" w:cs="Times New Roman"/>
                <w:b/>
                <w:bCs/>
                <w:sz w:val="20"/>
                <w:szCs w:val="22"/>
              </w:rPr>
              <w:t>27 500 руб.</w:t>
            </w:r>
          </w:p>
        </w:tc>
        <w:tc>
          <w:tcPr>
            <w:tcW w:w="1276" w:type="dxa"/>
            <w:tcBorders>
              <w:top w:val="single" w:sz="12" w:space="0" w:color="auto"/>
              <w:left w:val="single" w:sz="12" w:space="0" w:color="auto"/>
              <w:bottom w:val="single" w:sz="12" w:space="0" w:color="auto"/>
              <w:right w:val="single" w:sz="12" w:space="0" w:color="auto"/>
            </w:tcBorders>
            <w:shd w:val="clear" w:color="auto" w:fill="CCFFCC"/>
            <w:vAlign w:val="center"/>
          </w:tcPr>
          <w:p w:rsidR="008E5F4A" w:rsidRPr="00E81542" w:rsidRDefault="00E81542" w:rsidP="00F17E23">
            <w:pPr>
              <w:contextualSpacing/>
              <w:jc w:val="center"/>
              <w:rPr>
                <w:rFonts w:ascii="Times New Roman" w:eastAsia="Times New Roman" w:hAnsi="Times New Roman" w:cs="Times New Roman"/>
                <w:b/>
                <w:sz w:val="20"/>
                <w:szCs w:val="22"/>
                <w:lang w:eastAsia="ru-RU"/>
              </w:rPr>
            </w:pPr>
            <w:r w:rsidRPr="00E81542">
              <w:rPr>
                <w:rFonts w:ascii="Times New Roman" w:eastAsia="Times New Roman" w:hAnsi="Times New Roman" w:cs="Times New Roman"/>
                <w:b/>
                <w:sz w:val="20"/>
                <w:szCs w:val="22"/>
                <w:lang w:eastAsia="ru-RU"/>
              </w:rPr>
              <w:t>7 500 руб.</w:t>
            </w:r>
          </w:p>
        </w:tc>
        <w:tc>
          <w:tcPr>
            <w:tcW w:w="1275" w:type="dxa"/>
            <w:tcBorders>
              <w:top w:val="single" w:sz="12" w:space="0" w:color="auto"/>
              <w:left w:val="single" w:sz="12" w:space="0" w:color="auto"/>
              <w:bottom w:val="single" w:sz="12" w:space="0" w:color="auto"/>
              <w:right w:val="single" w:sz="12" w:space="0" w:color="auto"/>
            </w:tcBorders>
            <w:shd w:val="clear" w:color="auto" w:fill="CCFFCC"/>
            <w:vAlign w:val="center"/>
          </w:tcPr>
          <w:p w:rsidR="008E5F4A" w:rsidRPr="00E81542" w:rsidRDefault="00E81542" w:rsidP="00F17E23">
            <w:pPr>
              <w:contextualSpacing/>
              <w:jc w:val="center"/>
              <w:rPr>
                <w:rFonts w:ascii="Times New Roman" w:hAnsi="Times New Roman" w:cs="Times New Roman"/>
                <w:b/>
                <w:bCs/>
                <w:sz w:val="20"/>
                <w:szCs w:val="22"/>
              </w:rPr>
            </w:pPr>
            <w:r w:rsidRPr="00E81542">
              <w:rPr>
                <w:rFonts w:ascii="Times New Roman" w:hAnsi="Times New Roman" w:cs="Times New Roman"/>
                <w:b/>
                <w:bCs/>
                <w:sz w:val="20"/>
                <w:szCs w:val="22"/>
              </w:rPr>
              <w:t>27 500 руб.</w:t>
            </w:r>
          </w:p>
        </w:tc>
      </w:tr>
    </w:tbl>
    <w:p w:rsidR="005B1BCA" w:rsidRPr="009B0E2E" w:rsidRDefault="005B1BCA" w:rsidP="005B1BCA">
      <w:pPr>
        <w:spacing w:after="0"/>
        <w:rPr>
          <w:rStyle w:val="a8"/>
          <w:rFonts w:ascii="Times New Roman" w:hAnsi="Times New Roman" w:cs="Times New Roman"/>
          <w:color w:val="FF0000"/>
          <w:sz w:val="20"/>
          <w:szCs w:val="19"/>
          <w:shd w:val="clear" w:color="auto" w:fill="FFFFFF"/>
        </w:rPr>
      </w:pPr>
    </w:p>
    <w:p w:rsidR="00B44E10" w:rsidRPr="009B0E2E" w:rsidRDefault="00B44E10" w:rsidP="00B44E10">
      <w:pPr>
        <w:spacing w:after="0"/>
        <w:jc w:val="center"/>
        <w:rPr>
          <w:rStyle w:val="a8"/>
          <w:rFonts w:ascii="Times New Roman" w:hAnsi="Times New Roman" w:cs="Times New Roman"/>
          <w:color w:val="FF0000"/>
          <w:sz w:val="20"/>
          <w:szCs w:val="19"/>
          <w:shd w:val="clear" w:color="auto" w:fill="FFFFFF"/>
        </w:rPr>
      </w:pPr>
      <w:r w:rsidRPr="009B0E2E">
        <w:rPr>
          <w:rStyle w:val="a8"/>
          <w:rFonts w:ascii="Times New Roman" w:hAnsi="Times New Roman" w:cs="Times New Roman"/>
          <w:color w:val="FF0000"/>
          <w:sz w:val="20"/>
          <w:szCs w:val="19"/>
          <w:shd w:val="clear" w:color="auto" w:fill="FFFFFF"/>
        </w:rPr>
        <w:t>Автобус №2</w:t>
      </w:r>
    </w:p>
    <w:p w:rsidR="002228D0" w:rsidRPr="009B0E2E" w:rsidRDefault="002228D0" w:rsidP="00993895">
      <w:pPr>
        <w:shd w:val="clear" w:color="auto" w:fill="FFFFFF"/>
        <w:spacing w:after="0"/>
        <w:jc w:val="both"/>
        <w:rPr>
          <w:rFonts w:ascii="Times New Roman" w:hAnsi="Times New Roman" w:cs="Times New Roman"/>
          <w:b/>
          <w:bCs/>
          <w:sz w:val="10"/>
          <w:szCs w:val="18"/>
          <w:lang w:eastAsia="ru-RU"/>
        </w:rPr>
      </w:pPr>
    </w:p>
    <w:tbl>
      <w:tblPr>
        <w:tblW w:w="1134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378"/>
        <w:gridCol w:w="1418"/>
        <w:gridCol w:w="1276"/>
        <w:gridCol w:w="1275"/>
      </w:tblGrid>
      <w:tr w:rsidR="00A44B7C" w:rsidRPr="00392730" w:rsidTr="002B2A16">
        <w:tc>
          <w:tcPr>
            <w:tcW w:w="7378" w:type="dxa"/>
            <w:tcBorders>
              <w:top w:val="single" w:sz="12" w:space="0" w:color="auto"/>
              <w:left w:val="single" w:sz="12" w:space="0" w:color="auto"/>
              <w:bottom w:val="single" w:sz="12" w:space="0" w:color="auto"/>
              <w:right w:val="single" w:sz="12" w:space="0" w:color="auto"/>
            </w:tcBorders>
            <w:shd w:val="clear" w:color="auto" w:fill="FFFFCC"/>
            <w:vAlign w:val="center"/>
          </w:tcPr>
          <w:p w:rsidR="00A44B7C" w:rsidRPr="00DB59B1" w:rsidRDefault="00A44B7C" w:rsidP="006D6D0E">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Отель / Условия размещения</w:t>
            </w:r>
          </w:p>
        </w:tc>
        <w:tc>
          <w:tcPr>
            <w:tcW w:w="1418" w:type="dxa"/>
            <w:tcBorders>
              <w:top w:val="single" w:sz="12" w:space="0" w:color="auto"/>
              <w:left w:val="single" w:sz="12" w:space="0" w:color="auto"/>
              <w:bottom w:val="single" w:sz="12" w:space="0" w:color="auto"/>
              <w:right w:val="single" w:sz="12" w:space="0" w:color="auto"/>
            </w:tcBorders>
            <w:shd w:val="clear" w:color="auto" w:fill="FFFFCC"/>
            <w:vAlign w:val="center"/>
            <w:hideMark/>
          </w:tcPr>
          <w:p w:rsidR="00A44B7C" w:rsidRPr="00DB59B1" w:rsidRDefault="00A44B7C" w:rsidP="006D6D0E">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При 2-местном размещении</w:t>
            </w:r>
          </w:p>
        </w:tc>
        <w:tc>
          <w:tcPr>
            <w:tcW w:w="1276" w:type="dxa"/>
            <w:tcBorders>
              <w:top w:val="single" w:sz="12" w:space="0" w:color="auto"/>
              <w:left w:val="single" w:sz="12" w:space="0" w:color="auto"/>
              <w:bottom w:val="single" w:sz="12" w:space="0" w:color="auto"/>
              <w:right w:val="single" w:sz="12" w:space="0" w:color="auto"/>
            </w:tcBorders>
            <w:shd w:val="clear" w:color="auto" w:fill="FFFFCC"/>
            <w:vAlign w:val="center"/>
            <w:hideMark/>
          </w:tcPr>
          <w:p w:rsidR="00A44B7C" w:rsidRPr="00DB59B1" w:rsidRDefault="00A44B7C" w:rsidP="006D6D0E">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Доплата</w:t>
            </w:r>
          </w:p>
          <w:p w:rsidR="00A44B7C" w:rsidRPr="00DB59B1" w:rsidRDefault="00A44B7C" w:rsidP="006D6D0E">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за 1-местный номер (нетто)</w:t>
            </w:r>
          </w:p>
        </w:tc>
        <w:tc>
          <w:tcPr>
            <w:tcW w:w="1275" w:type="dxa"/>
            <w:tcBorders>
              <w:top w:val="single" w:sz="12" w:space="0" w:color="auto"/>
              <w:left w:val="single" w:sz="12" w:space="0" w:color="auto"/>
              <w:bottom w:val="single" w:sz="12" w:space="0" w:color="auto"/>
              <w:right w:val="single" w:sz="12" w:space="0" w:color="auto"/>
            </w:tcBorders>
            <w:shd w:val="clear" w:color="auto" w:fill="FFFFCC"/>
            <w:vAlign w:val="center"/>
          </w:tcPr>
          <w:p w:rsidR="00A44B7C" w:rsidRPr="00DB59B1" w:rsidRDefault="00A44B7C" w:rsidP="006D6D0E">
            <w:pPr>
              <w:spacing w:after="0"/>
              <w:contextualSpacing/>
              <w:jc w:val="center"/>
              <w:rPr>
                <w:rFonts w:ascii="Times New Roman" w:eastAsia="Times New Roman" w:hAnsi="Times New Roman" w:cs="Times New Roman"/>
                <w:b/>
                <w:sz w:val="16"/>
                <w:szCs w:val="18"/>
                <w:lang w:eastAsia="ru-RU"/>
              </w:rPr>
            </w:pPr>
            <w:r w:rsidRPr="00DB59B1">
              <w:rPr>
                <w:rFonts w:ascii="Times New Roman" w:eastAsia="Times New Roman" w:hAnsi="Times New Roman" w:cs="Times New Roman"/>
                <w:b/>
                <w:sz w:val="16"/>
                <w:szCs w:val="18"/>
                <w:lang w:eastAsia="ru-RU"/>
              </w:rPr>
              <w:t>Дополнительное место</w:t>
            </w:r>
          </w:p>
        </w:tc>
      </w:tr>
      <w:tr w:rsidR="00E81542" w:rsidRPr="00392730" w:rsidTr="002B2A16">
        <w:trPr>
          <w:trHeight w:val="250"/>
        </w:trPr>
        <w:tc>
          <w:tcPr>
            <w:tcW w:w="7378" w:type="dxa"/>
            <w:tcBorders>
              <w:top w:val="single" w:sz="12" w:space="0" w:color="auto"/>
              <w:left w:val="single" w:sz="12" w:space="0" w:color="auto"/>
              <w:bottom w:val="single" w:sz="12" w:space="0" w:color="auto"/>
              <w:right w:val="single" w:sz="12" w:space="0" w:color="auto"/>
            </w:tcBorders>
            <w:shd w:val="clear" w:color="auto" w:fill="FFFFCC"/>
            <w:vAlign w:val="center"/>
          </w:tcPr>
          <w:p w:rsidR="00E81542" w:rsidRPr="00E81542" w:rsidRDefault="00E81542" w:rsidP="00E81542">
            <w:pPr>
              <w:spacing w:after="0"/>
              <w:ind w:left="149" w:right="142"/>
              <w:contextualSpacing/>
              <w:jc w:val="both"/>
              <w:rPr>
                <w:rFonts w:ascii="Times New Roman" w:hAnsi="Times New Roman" w:cs="Times New Roman"/>
                <w:i/>
                <w:color w:val="C00000"/>
                <w:sz w:val="16"/>
                <w:szCs w:val="18"/>
              </w:rPr>
            </w:pPr>
            <w:r w:rsidRPr="009B0E2E">
              <w:rPr>
                <w:rFonts w:ascii="Times New Roman" w:hAnsi="Times New Roman" w:cs="Times New Roman"/>
                <w:b/>
                <w:color w:val="FF0000"/>
                <w:sz w:val="18"/>
                <w:szCs w:val="20"/>
              </w:rPr>
              <w:t>ГОСТИНИЦА «АМБАССАДОР» 4*</w:t>
            </w:r>
            <w:r w:rsidRPr="009B0E2E">
              <w:rPr>
                <w:rFonts w:ascii="Times New Roman" w:hAnsi="Times New Roman" w:cs="Times New Roman"/>
                <w:sz w:val="18"/>
                <w:szCs w:val="20"/>
              </w:rPr>
              <w:t xml:space="preserve"> </w:t>
            </w:r>
            <w:r w:rsidRPr="009B0E2E">
              <w:rPr>
                <w:rFonts w:ascii="Times New Roman" w:hAnsi="Times New Roman" w:cs="Times New Roman"/>
                <w:b/>
                <w:i/>
                <w:color w:val="FF0000"/>
                <w:sz w:val="16"/>
                <w:szCs w:val="20"/>
              </w:rPr>
              <w:t>расположена в центре Санкт-Петербурга,</w:t>
            </w:r>
            <w:r w:rsidRPr="009B0E2E">
              <w:rPr>
                <w:rFonts w:ascii="Times New Roman" w:hAnsi="Times New Roman" w:cs="Times New Roman"/>
                <w:i/>
                <w:sz w:val="16"/>
                <w:szCs w:val="20"/>
              </w:rPr>
              <w:t xml:space="preserve"> всего в 10 минутах ходьбы от станции метро «Сенная площадь». Так же в </w:t>
            </w:r>
            <w:r w:rsidRPr="009B0E2E">
              <w:rPr>
                <w:rFonts w:ascii="Times New Roman" w:hAnsi="Times New Roman" w:cs="Times New Roman"/>
                <w:i/>
                <w:sz w:val="16"/>
                <w:szCs w:val="18"/>
              </w:rPr>
              <w:t>шаговой доступности: Юсуповский дворец, Мариинский театр, Исаакиевский собор</w:t>
            </w:r>
            <w:r w:rsidRPr="00E81542">
              <w:rPr>
                <w:rFonts w:ascii="Times New Roman" w:hAnsi="Times New Roman" w:cs="Times New Roman"/>
                <w:i/>
                <w:color w:val="C00000"/>
                <w:sz w:val="16"/>
                <w:szCs w:val="18"/>
              </w:rPr>
              <w:t>. В гостинице для гостей включено бесплатное посещение бассейна, сауны и тренажерного зала с 8.00 до 12.00, в остальные часы – за доп. плату.</w:t>
            </w:r>
          </w:p>
          <w:p w:rsidR="00E81542" w:rsidRPr="009B0E2E" w:rsidRDefault="00E81542" w:rsidP="00E81542">
            <w:pPr>
              <w:spacing w:after="0"/>
              <w:ind w:left="149" w:right="142"/>
              <w:contextualSpacing/>
              <w:jc w:val="both"/>
              <w:rPr>
                <w:rFonts w:ascii="Times New Roman" w:hAnsi="Times New Roman" w:cs="Times New Roman"/>
                <w:i/>
                <w:sz w:val="16"/>
                <w:szCs w:val="20"/>
              </w:rPr>
            </w:pPr>
            <w:r w:rsidRPr="009B0E2E">
              <w:rPr>
                <w:rFonts w:ascii="Times New Roman" w:hAnsi="Times New Roman" w:cs="Times New Roman"/>
                <w:b/>
                <w:i/>
                <w:sz w:val="16"/>
                <w:szCs w:val="20"/>
              </w:rPr>
              <w:t xml:space="preserve">Размещение: </w:t>
            </w:r>
            <w:r w:rsidRPr="009B0E2E">
              <w:rPr>
                <w:rFonts w:ascii="Times New Roman" w:hAnsi="Times New Roman" w:cs="Times New Roman"/>
                <w:i/>
                <w:sz w:val="16"/>
                <w:szCs w:val="20"/>
              </w:rPr>
              <w:t>2-х-местные номера – удобства в номере. В номерах: необходимая мебель, телевизор, Wi-Fi, холодильник, кондиционер. В ванной комнате: санузел, душевая, банные принадлежности, полотенце, фен, тапочки, халаты.</w:t>
            </w:r>
          </w:p>
          <w:p w:rsidR="00E81542" w:rsidRPr="009B0E2E" w:rsidRDefault="00E81542" w:rsidP="00E81542">
            <w:pPr>
              <w:spacing w:after="0"/>
              <w:ind w:left="149" w:right="142"/>
              <w:contextualSpacing/>
              <w:jc w:val="both"/>
              <w:rPr>
                <w:rFonts w:ascii="Times New Roman" w:hAnsi="Times New Roman" w:cs="Times New Roman"/>
                <w:i/>
                <w:sz w:val="16"/>
                <w:szCs w:val="20"/>
              </w:rPr>
            </w:pPr>
            <w:r w:rsidRPr="009B0E2E">
              <w:rPr>
                <w:rFonts w:ascii="Times New Roman" w:hAnsi="Times New Roman" w:cs="Times New Roman"/>
                <w:b/>
                <w:i/>
                <w:sz w:val="16"/>
                <w:szCs w:val="20"/>
              </w:rPr>
              <w:t>Трехместное размещение:</w:t>
            </w:r>
            <w:r w:rsidRPr="009B0E2E">
              <w:rPr>
                <w:rFonts w:ascii="Times New Roman" w:hAnsi="Times New Roman" w:cs="Times New Roman"/>
                <w:i/>
                <w:sz w:val="16"/>
                <w:szCs w:val="20"/>
              </w:rPr>
              <w:t xml:space="preserve"> есть (2-местный номер + доп. место еврораскладушка)</w:t>
            </w:r>
          </w:p>
          <w:p w:rsidR="00E81542" w:rsidRPr="00392730" w:rsidRDefault="00E81542" w:rsidP="00E81542">
            <w:pPr>
              <w:spacing w:after="0"/>
              <w:ind w:left="147" w:right="142"/>
              <w:contextualSpacing/>
              <w:jc w:val="both"/>
              <w:rPr>
                <w:rFonts w:ascii="Times New Roman" w:eastAsia="Times New Roman" w:hAnsi="Times New Roman" w:cs="Times New Roman"/>
                <w:sz w:val="18"/>
                <w:szCs w:val="16"/>
                <w:lang w:eastAsia="ru-RU"/>
              </w:rPr>
            </w:pPr>
            <w:r w:rsidRPr="009B0E2E">
              <w:rPr>
                <w:rFonts w:ascii="Times New Roman" w:hAnsi="Times New Roman" w:cs="Times New Roman"/>
                <w:b/>
                <w:i/>
                <w:sz w:val="16"/>
                <w:szCs w:val="20"/>
              </w:rPr>
              <w:t>Завтрак в гостинице – «шведский стол»</w:t>
            </w:r>
          </w:p>
        </w:tc>
        <w:tc>
          <w:tcPr>
            <w:tcW w:w="1418" w:type="dxa"/>
            <w:tcBorders>
              <w:top w:val="single" w:sz="12" w:space="0" w:color="auto"/>
              <w:left w:val="single" w:sz="12" w:space="0" w:color="auto"/>
              <w:bottom w:val="single" w:sz="12" w:space="0" w:color="auto"/>
              <w:right w:val="single" w:sz="12" w:space="0" w:color="auto"/>
            </w:tcBorders>
            <w:shd w:val="clear" w:color="auto" w:fill="FFFFCC"/>
            <w:vAlign w:val="center"/>
          </w:tcPr>
          <w:p w:rsidR="00E81542" w:rsidRPr="00E81542" w:rsidRDefault="00E81542" w:rsidP="00005501">
            <w:pPr>
              <w:contextualSpacing/>
              <w:jc w:val="center"/>
              <w:rPr>
                <w:rFonts w:ascii="Times New Roman" w:hAnsi="Times New Roman" w:cs="Times New Roman"/>
                <w:b/>
                <w:bCs/>
                <w:sz w:val="20"/>
                <w:szCs w:val="22"/>
              </w:rPr>
            </w:pPr>
            <w:r w:rsidRPr="00E81542">
              <w:rPr>
                <w:rFonts w:ascii="Times New Roman" w:hAnsi="Times New Roman" w:cs="Times New Roman"/>
                <w:b/>
                <w:bCs/>
                <w:sz w:val="20"/>
                <w:szCs w:val="22"/>
              </w:rPr>
              <w:t>27 500 руб.</w:t>
            </w:r>
          </w:p>
        </w:tc>
        <w:tc>
          <w:tcPr>
            <w:tcW w:w="1276" w:type="dxa"/>
            <w:tcBorders>
              <w:top w:val="single" w:sz="12" w:space="0" w:color="auto"/>
              <w:left w:val="single" w:sz="12" w:space="0" w:color="auto"/>
              <w:bottom w:val="single" w:sz="12" w:space="0" w:color="auto"/>
              <w:right w:val="single" w:sz="12" w:space="0" w:color="auto"/>
            </w:tcBorders>
            <w:shd w:val="clear" w:color="auto" w:fill="FFFFCC"/>
            <w:vAlign w:val="center"/>
          </w:tcPr>
          <w:p w:rsidR="00E81542" w:rsidRPr="00E81542" w:rsidRDefault="00E81542" w:rsidP="00005501">
            <w:pPr>
              <w:contextualSpacing/>
              <w:jc w:val="center"/>
              <w:rPr>
                <w:rFonts w:ascii="Times New Roman" w:eastAsia="Times New Roman" w:hAnsi="Times New Roman" w:cs="Times New Roman"/>
                <w:b/>
                <w:sz w:val="20"/>
                <w:szCs w:val="22"/>
                <w:lang w:eastAsia="ru-RU"/>
              </w:rPr>
            </w:pPr>
            <w:r w:rsidRPr="00E81542">
              <w:rPr>
                <w:rFonts w:ascii="Times New Roman" w:eastAsia="Times New Roman" w:hAnsi="Times New Roman" w:cs="Times New Roman"/>
                <w:b/>
                <w:sz w:val="20"/>
                <w:szCs w:val="22"/>
                <w:lang w:eastAsia="ru-RU"/>
              </w:rPr>
              <w:t>7 </w:t>
            </w:r>
            <w:r>
              <w:rPr>
                <w:rFonts w:ascii="Times New Roman" w:eastAsia="Times New Roman" w:hAnsi="Times New Roman" w:cs="Times New Roman"/>
                <w:b/>
                <w:sz w:val="20"/>
                <w:szCs w:val="22"/>
                <w:lang w:eastAsia="ru-RU"/>
              </w:rPr>
              <w:t>0</w:t>
            </w:r>
            <w:r w:rsidRPr="00E81542">
              <w:rPr>
                <w:rFonts w:ascii="Times New Roman" w:eastAsia="Times New Roman" w:hAnsi="Times New Roman" w:cs="Times New Roman"/>
                <w:b/>
                <w:sz w:val="20"/>
                <w:szCs w:val="22"/>
                <w:lang w:eastAsia="ru-RU"/>
              </w:rPr>
              <w:t>00 руб.</w:t>
            </w:r>
          </w:p>
        </w:tc>
        <w:tc>
          <w:tcPr>
            <w:tcW w:w="1275" w:type="dxa"/>
            <w:tcBorders>
              <w:top w:val="single" w:sz="12" w:space="0" w:color="auto"/>
              <w:left w:val="single" w:sz="12" w:space="0" w:color="auto"/>
              <w:bottom w:val="single" w:sz="12" w:space="0" w:color="auto"/>
              <w:right w:val="single" w:sz="12" w:space="0" w:color="auto"/>
            </w:tcBorders>
            <w:shd w:val="clear" w:color="auto" w:fill="FFFFCC"/>
            <w:vAlign w:val="center"/>
          </w:tcPr>
          <w:p w:rsidR="00E81542" w:rsidRPr="00E81542" w:rsidRDefault="00E81542" w:rsidP="00005501">
            <w:pPr>
              <w:contextualSpacing/>
              <w:jc w:val="center"/>
              <w:rPr>
                <w:rFonts w:ascii="Times New Roman" w:hAnsi="Times New Roman" w:cs="Times New Roman"/>
                <w:b/>
                <w:bCs/>
                <w:sz w:val="20"/>
                <w:szCs w:val="22"/>
              </w:rPr>
            </w:pPr>
            <w:r w:rsidRPr="00E81542">
              <w:rPr>
                <w:rFonts w:ascii="Times New Roman" w:hAnsi="Times New Roman" w:cs="Times New Roman"/>
                <w:b/>
                <w:bCs/>
                <w:sz w:val="20"/>
                <w:szCs w:val="22"/>
              </w:rPr>
              <w:t>27 500 руб.</w:t>
            </w:r>
          </w:p>
        </w:tc>
      </w:tr>
    </w:tbl>
    <w:p w:rsidR="00D311F2" w:rsidRPr="007A606E" w:rsidRDefault="00D311F2" w:rsidP="002455D9">
      <w:pPr>
        <w:shd w:val="clear" w:color="auto" w:fill="FFFFFF"/>
        <w:spacing w:after="0"/>
        <w:contextualSpacing/>
        <w:jc w:val="both"/>
        <w:rPr>
          <w:rFonts w:ascii="Times New Roman" w:hAnsi="Times New Roman" w:cs="Times New Roman"/>
          <w:b/>
          <w:bCs/>
          <w:sz w:val="8"/>
          <w:szCs w:val="18"/>
          <w:lang w:eastAsia="ru-RU"/>
        </w:rPr>
      </w:pPr>
    </w:p>
    <w:p w:rsidR="00CA535C" w:rsidRPr="005B1BCA" w:rsidRDefault="00CA535C" w:rsidP="002455D9">
      <w:pPr>
        <w:shd w:val="clear" w:color="auto" w:fill="FFFFFF"/>
        <w:spacing w:after="0"/>
        <w:contextualSpacing/>
        <w:jc w:val="both"/>
        <w:rPr>
          <w:rFonts w:ascii="Times New Roman" w:hAnsi="Times New Roman" w:cs="Times New Roman"/>
          <w:sz w:val="18"/>
          <w:szCs w:val="18"/>
          <w:lang w:eastAsia="ru-RU"/>
        </w:rPr>
      </w:pPr>
      <w:r w:rsidRPr="005B1BCA">
        <w:rPr>
          <w:rFonts w:ascii="Times New Roman" w:hAnsi="Times New Roman" w:cs="Times New Roman"/>
          <w:b/>
          <w:bCs/>
          <w:sz w:val="18"/>
          <w:szCs w:val="18"/>
          <w:lang w:eastAsia="ru-RU"/>
        </w:rPr>
        <w:t>Скидка детям до 16 лет:</w:t>
      </w:r>
      <w:r w:rsidRPr="005B1BCA">
        <w:rPr>
          <w:rFonts w:ascii="Times New Roman" w:hAnsi="Times New Roman" w:cs="Times New Roman"/>
          <w:sz w:val="18"/>
          <w:szCs w:val="18"/>
          <w:lang w:eastAsia="ru-RU"/>
        </w:rPr>
        <w:t xml:space="preserve"> 300 руб.</w:t>
      </w:r>
    </w:p>
    <w:p w:rsidR="00CA535C" w:rsidRPr="005B1BCA" w:rsidRDefault="00CA535C" w:rsidP="002455D9">
      <w:pPr>
        <w:shd w:val="clear" w:color="auto" w:fill="FFFFFF"/>
        <w:spacing w:after="0"/>
        <w:contextualSpacing/>
        <w:jc w:val="both"/>
        <w:rPr>
          <w:rFonts w:ascii="Times New Roman" w:hAnsi="Times New Roman" w:cs="Times New Roman"/>
          <w:sz w:val="18"/>
          <w:szCs w:val="18"/>
          <w:lang w:eastAsia="ru-RU"/>
        </w:rPr>
      </w:pPr>
      <w:r w:rsidRPr="005B1BCA">
        <w:rPr>
          <w:rFonts w:ascii="Times New Roman" w:hAnsi="Times New Roman" w:cs="Times New Roman"/>
          <w:b/>
          <w:bCs/>
          <w:sz w:val="18"/>
          <w:szCs w:val="18"/>
          <w:lang w:eastAsia="ru-RU"/>
        </w:rPr>
        <w:t>В стоимость входит</w:t>
      </w:r>
      <w:r w:rsidRPr="005B1BCA">
        <w:rPr>
          <w:rFonts w:ascii="Times New Roman" w:hAnsi="Times New Roman" w:cs="Times New Roman"/>
          <w:sz w:val="18"/>
          <w:szCs w:val="18"/>
          <w:lang w:eastAsia="ru-RU"/>
        </w:rPr>
        <w:t>: транспортное обслуживание, услуги сопровождающего, проживание в гостинице (2 ночи), питание (завтраки-3, обеды-2), экскурсионное обслуживание, включая входные билеты в музеи по программе.</w:t>
      </w:r>
    </w:p>
    <w:p w:rsidR="001E0FBB" w:rsidRPr="005B1BCA" w:rsidRDefault="001E0FBB" w:rsidP="009B0E2E">
      <w:pPr>
        <w:shd w:val="clear" w:color="auto" w:fill="FFFFFF"/>
        <w:spacing w:after="0"/>
        <w:contextualSpacing/>
        <w:jc w:val="both"/>
        <w:rPr>
          <w:rFonts w:ascii="Times New Roman" w:hAnsi="Times New Roman" w:cs="Times New Roman"/>
          <w:sz w:val="10"/>
          <w:szCs w:val="18"/>
          <w:lang w:eastAsia="ru-RU"/>
        </w:rPr>
      </w:pPr>
    </w:p>
    <w:p w:rsidR="00A020A7" w:rsidRPr="005B1BCA" w:rsidRDefault="00A020A7" w:rsidP="009B0E2E">
      <w:pPr>
        <w:shd w:val="clear" w:color="auto" w:fill="FFFFFF"/>
        <w:spacing w:after="0"/>
        <w:contextualSpacing/>
        <w:jc w:val="both"/>
        <w:rPr>
          <w:rFonts w:ascii="Times New Roman" w:eastAsia="Times New Roman" w:hAnsi="Times New Roman" w:cs="Times New Roman"/>
          <w:color w:val="0000FF"/>
          <w:sz w:val="16"/>
          <w:szCs w:val="16"/>
          <w:lang w:eastAsia="ru-RU"/>
        </w:rPr>
      </w:pPr>
      <w:r w:rsidRPr="005B1BCA">
        <w:rPr>
          <w:rFonts w:ascii="Times New Roman" w:eastAsia="Times New Roman" w:hAnsi="Times New Roman" w:cs="Times New Roman"/>
          <w:b/>
          <w:bCs/>
          <w:color w:val="0000FF"/>
          <w:sz w:val="16"/>
          <w:szCs w:val="16"/>
          <w:lang w:eastAsia="ru-RU"/>
        </w:rPr>
        <w:t>* Экскурсии за дополнительную плату</w:t>
      </w:r>
      <w:r w:rsidR="000A11F7" w:rsidRPr="005B1BCA">
        <w:rPr>
          <w:rFonts w:ascii="Times New Roman" w:eastAsia="Times New Roman" w:hAnsi="Times New Roman" w:cs="Times New Roman"/>
          <w:b/>
          <w:bCs/>
          <w:color w:val="0000FF"/>
          <w:sz w:val="16"/>
          <w:szCs w:val="16"/>
          <w:lang w:eastAsia="ru-RU"/>
        </w:rPr>
        <w:t>:</w:t>
      </w:r>
    </w:p>
    <w:p w:rsidR="00A020A7" w:rsidRPr="009B0E2E" w:rsidRDefault="005E29AA" w:rsidP="009B0E2E">
      <w:pPr>
        <w:shd w:val="clear" w:color="auto" w:fill="FFFFFF"/>
        <w:spacing w:after="0"/>
        <w:contextualSpacing/>
        <w:jc w:val="both"/>
        <w:rPr>
          <w:rFonts w:ascii="Times New Roman" w:hAnsi="Times New Roman" w:cs="Times New Roman"/>
          <w:i/>
          <w:sz w:val="16"/>
          <w:szCs w:val="16"/>
          <w:lang w:eastAsia="ru-RU"/>
        </w:rPr>
      </w:pPr>
      <w:r w:rsidRPr="009B0E2E">
        <w:rPr>
          <w:rFonts w:ascii="Times New Roman" w:hAnsi="Times New Roman" w:cs="Times New Roman"/>
          <w:i/>
          <w:color w:val="0000FF"/>
          <w:sz w:val="16"/>
          <w:szCs w:val="16"/>
          <w:lang w:eastAsia="ru-RU"/>
        </w:rPr>
        <w:t>- Ночная экскурсия</w:t>
      </w:r>
      <w:r w:rsidR="00A020A7" w:rsidRPr="009B0E2E">
        <w:rPr>
          <w:rFonts w:ascii="Times New Roman" w:hAnsi="Times New Roman" w:cs="Times New Roman"/>
          <w:i/>
          <w:color w:val="0000FF"/>
          <w:sz w:val="16"/>
          <w:szCs w:val="16"/>
          <w:lang w:eastAsia="ru-RU"/>
        </w:rPr>
        <w:t xml:space="preserve"> </w:t>
      </w:r>
      <w:r w:rsidR="00C118A2" w:rsidRPr="009B0E2E">
        <w:rPr>
          <w:rFonts w:ascii="Times New Roman" w:hAnsi="Times New Roman" w:cs="Times New Roman"/>
          <w:bCs/>
          <w:i/>
          <w:color w:val="0000FF"/>
          <w:sz w:val="16"/>
          <w:szCs w:val="16"/>
          <w:lang w:eastAsia="ru-RU"/>
        </w:rPr>
        <w:t>«Тайны спящего города</w:t>
      </w:r>
      <w:r w:rsidR="00A020A7" w:rsidRPr="009B0E2E">
        <w:rPr>
          <w:rFonts w:ascii="Times New Roman" w:hAnsi="Times New Roman" w:cs="Times New Roman"/>
          <w:i/>
          <w:color w:val="0000FF"/>
          <w:sz w:val="16"/>
          <w:szCs w:val="16"/>
          <w:lang w:eastAsia="ru-RU"/>
        </w:rPr>
        <w:t>»</w:t>
      </w:r>
      <w:r w:rsidR="00A020A7" w:rsidRPr="009B0E2E">
        <w:rPr>
          <w:rFonts w:ascii="Times New Roman" w:hAnsi="Times New Roman" w:cs="Times New Roman"/>
          <w:i/>
          <w:sz w:val="16"/>
          <w:szCs w:val="16"/>
          <w:lang w:eastAsia="ru-RU"/>
        </w:rPr>
        <w:t xml:space="preserve"> </w:t>
      </w:r>
      <w:r w:rsidR="00A020A7" w:rsidRPr="009B0E2E">
        <w:rPr>
          <w:rFonts w:ascii="Times New Roman" w:hAnsi="Times New Roman" w:cs="Times New Roman"/>
          <w:bCs/>
          <w:i/>
          <w:sz w:val="16"/>
          <w:szCs w:val="16"/>
          <w:lang w:eastAsia="ru-RU"/>
        </w:rPr>
        <w:t xml:space="preserve">- </w:t>
      </w:r>
      <w:r w:rsidR="005E0BFF" w:rsidRPr="009B0E2E">
        <w:rPr>
          <w:rFonts w:ascii="Times New Roman" w:hAnsi="Times New Roman" w:cs="Times New Roman"/>
          <w:i/>
          <w:sz w:val="16"/>
          <w:szCs w:val="16"/>
          <w:lang w:eastAsia="ru-RU"/>
        </w:rPr>
        <w:t>1 000</w:t>
      </w:r>
      <w:r w:rsidR="00A020A7" w:rsidRPr="009B0E2E">
        <w:rPr>
          <w:rFonts w:ascii="Times New Roman" w:hAnsi="Times New Roman" w:cs="Times New Roman"/>
          <w:i/>
          <w:sz w:val="16"/>
          <w:szCs w:val="16"/>
          <w:lang w:eastAsia="ru-RU"/>
        </w:rPr>
        <w:t xml:space="preserve"> руб.</w:t>
      </w:r>
      <w:r w:rsidR="00A020A7" w:rsidRPr="009B0E2E">
        <w:rPr>
          <w:rFonts w:ascii="Times New Roman" w:hAnsi="Times New Roman" w:cs="Times New Roman"/>
          <w:bCs/>
          <w:i/>
          <w:sz w:val="16"/>
          <w:szCs w:val="16"/>
          <w:lang w:eastAsia="ru-RU"/>
        </w:rPr>
        <w:t xml:space="preserve"> (</w:t>
      </w:r>
      <w:r w:rsidR="00F02C8D" w:rsidRPr="009B0E2E">
        <w:rPr>
          <w:rFonts w:ascii="Times New Roman" w:hAnsi="Times New Roman" w:cs="Times New Roman"/>
          <w:i/>
          <w:sz w:val="16"/>
          <w:szCs w:val="16"/>
          <w:lang w:eastAsia="ru-RU"/>
        </w:rPr>
        <w:t>оплата в автобусе, по желанию).</w:t>
      </w:r>
    </w:p>
    <w:p w:rsidR="00F02C8D" w:rsidRPr="009B0E2E" w:rsidRDefault="005E29AA" w:rsidP="009B0E2E">
      <w:pPr>
        <w:shd w:val="clear" w:color="auto" w:fill="FFFFFF"/>
        <w:spacing w:after="0"/>
        <w:contextualSpacing/>
        <w:jc w:val="both"/>
        <w:rPr>
          <w:rFonts w:ascii="Times New Roman" w:hAnsi="Times New Roman" w:cs="Times New Roman"/>
          <w:i/>
          <w:sz w:val="16"/>
          <w:szCs w:val="16"/>
          <w:lang w:eastAsia="ru-RU"/>
        </w:rPr>
      </w:pPr>
      <w:r w:rsidRPr="009B0E2E">
        <w:rPr>
          <w:rFonts w:ascii="Times New Roman" w:hAnsi="Times New Roman" w:cs="Times New Roman"/>
          <w:bCs/>
          <w:i/>
          <w:iCs/>
          <w:color w:val="0000FF"/>
          <w:sz w:val="16"/>
          <w:szCs w:val="16"/>
          <w:lang w:eastAsia="ru-RU"/>
        </w:rPr>
        <w:t xml:space="preserve">- </w:t>
      </w:r>
      <w:r w:rsidR="00F02C8D" w:rsidRPr="009B0E2E">
        <w:rPr>
          <w:rFonts w:ascii="Times New Roman" w:hAnsi="Times New Roman" w:cs="Times New Roman"/>
          <w:bCs/>
          <w:i/>
          <w:iCs/>
          <w:color w:val="0000FF"/>
          <w:sz w:val="16"/>
          <w:szCs w:val="16"/>
          <w:lang w:eastAsia="ru-RU"/>
        </w:rPr>
        <w:t>Теплоходная экскурсия-прогулка по рекам и каналам «Северная Венеция»</w:t>
      </w:r>
      <w:r w:rsidR="00F02C8D" w:rsidRPr="009B0E2E">
        <w:rPr>
          <w:rFonts w:ascii="Times New Roman" w:hAnsi="Times New Roman" w:cs="Times New Roman"/>
          <w:bCs/>
          <w:i/>
          <w:iCs/>
          <w:sz w:val="16"/>
          <w:szCs w:val="16"/>
          <w:lang w:eastAsia="ru-RU"/>
        </w:rPr>
        <w:t xml:space="preserve"> - </w:t>
      </w:r>
      <w:r w:rsidR="005E0BFF" w:rsidRPr="009B0E2E">
        <w:rPr>
          <w:rFonts w:ascii="Times New Roman" w:hAnsi="Times New Roman" w:cs="Times New Roman"/>
          <w:i/>
          <w:sz w:val="16"/>
          <w:szCs w:val="16"/>
          <w:lang w:eastAsia="ru-RU"/>
        </w:rPr>
        <w:t>1 000</w:t>
      </w:r>
      <w:r w:rsidR="00F02C8D" w:rsidRPr="009B0E2E">
        <w:rPr>
          <w:rFonts w:ascii="Times New Roman" w:hAnsi="Times New Roman" w:cs="Times New Roman"/>
          <w:i/>
          <w:sz w:val="16"/>
          <w:szCs w:val="16"/>
          <w:lang w:eastAsia="ru-RU"/>
        </w:rPr>
        <w:t xml:space="preserve"> руб.</w:t>
      </w:r>
      <w:r w:rsidR="00F02C8D" w:rsidRPr="009B0E2E">
        <w:rPr>
          <w:rFonts w:ascii="Times New Roman" w:hAnsi="Times New Roman" w:cs="Times New Roman"/>
          <w:bCs/>
          <w:i/>
          <w:sz w:val="16"/>
          <w:szCs w:val="16"/>
          <w:lang w:eastAsia="ru-RU"/>
        </w:rPr>
        <w:t xml:space="preserve"> (</w:t>
      </w:r>
      <w:r w:rsidR="00B10CE5" w:rsidRPr="009B0E2E">
        <w:rPr>
          <w:rFonts w:ascii="Times New Roman" w:hAnsi="Times New Roman" w:cs="Times New Roman"/>
          <w:i/>
          <w:sz w:val="16"/>
          <w:szCs w:val="16"/>
          <w:lang w:eastAsia="ru-RU"/>
        </w:rPr>
        <w:t>оплата в автобусе, по желанию)</w:t>
      </w:r>
    </w:p>
    <w:p w:rsidR="009B0E2E" w:rsidRPr="009B0E2E" w:rsidRDefault="009B0E2E" w:rsidP="009B0E2E">
      <w:pPr>
        <w:shd w:val="clear" w:color="auto" w:fill="FFFFFF"/>
        <w:spacing w:after="0"/>
        <w:contextualSpacing/>
        <w:jc w:val="both"/>
        <w:rPr>
          <w:rFonts w:ascii="Times New Roman" w:hAnsi="Times New Roman" w:cs="Times New Roman"/>
          <w:bCs/>
          <w:i/>
          <w:sz w:val="16"/>
          <w:szCs w:val="16"/>
          <w:lang w:eastAsia="ru-RU"/>
        </w:rPr>
      </w:pPr>
      <w:r w:rsidRPr="009B0E2E">
        <w:rPr>
          <w:rFonts w:ascii="Times New Roman" w:hAnsi="Times New Roman" w:cs="Times New Roman"/>
          <w:i/>
          <w:color w:val="0000FF"/>
          <w:sz w:val="16"/>
          <w:szCs w:val="16"/>
          <w:lang w:eastAsia="ru-RU"/>
        </w:rPr>
        <w:t>- Экскурсия по Новгородскому кремлю</w:t>
      </w:r>
      <w:r w:rsidRPr="009B0E2E">
        <w:rPr>
          <w:rFonts w:ascii="Times New Roman" w:hAnsi="Times New Roman" w:cs="Times New Roman"/>
          <w:i/>
          <w:sz w:val="16"/>
          <w:szCs w:val="16"/>
          <w:lang w:eastAsia="ru-RU"/>
        </w:rPr>
        <w:t xml:space="preserve">  - 700 руб. (по желанию,  </w:t>
      </w:r>
      <w:r w:rsidRPr="009B0E2E">
        <w:rPr>
          <w:rFonts w:ascii="Times New Roman" w:hAnsi="Times New Roman" w:cs="Times New Roman"/>
          <w:bCs/>
          <w:i/>
          <w:sz w:val="16"/>
          <w:szCs w:val="16"/>
          <w:lang w:eastAsia="ru-RU"/>
        </w:rPr>
        <w:t>оплата в автобусе).</w:t>
      </w:r>
    </w:p>
    <w:p w:rsidR="00136432" w:rsidRDefault="00504DC0" w:rsidP="009B0E2E">
      <w:pPr>
        <w:spacing w:after="0"/>
        <w:contextualSpacing/>
        <w:rPr>
          <w:rFonts w:ascii="Times New Roman" w:hAnsi="Times New Roman" w:cs="Times New Roman"/>
          <w:sz w:val="16"/>
          <w:szCs w:val="16"/>
        </w:rPr>
      </w:pPr>
      <w:r w:rsidRPr="009B0E2E">
        <w:rPr>
          <w:rFonts w:ascii="Times New Roman" w:hAnsi="Times New Roman" w:cs="Times New Roman"/>
          <w:i/>
          <w:color w:val="0000FF"/>
          <w:sz w:val="16"/>
          <w:szCs w:val="16"/>
        </w:rPr>
        <w:t>- По</w:t>
      </w:r>
      <w:r w:rsidR="005E29AA" w:rsidRPr="009B0E2E">
        <w:rPr>
          <w:rFonts w:ascii="Times New Roman" w:hAnsi="Times New Roman" w:cs="Times New Roman"/>
          <w:i/>
          <w:color w:val="0000FF"/>
          <w:sz w:val="16"/>
          <w:szCs w:val="16"/>
        </w:rPr>
        <w:t xml:space="preserve">ездка на «Праздник фонтанов» </w:t>
      </w:r>
      <w:r w:rsidR="005E29AA" w:rsidRPr="009B0E2E">
        <w:rPr>
          <w:rFonts w:ascii="Times New Roman" w:hAnsi="Times New Roman" w:cs="Times New Roman"/>
          <w:i/>
          <w:sz w:val="16"/>
          <w:szCs w:val="16"/>
        </w:rPr>
        <w:t xml:space="preserve">- </w:t>
      </w:r>
      <w:r w:rsidR="007A606E" w:rsidRPr="009B0E2E">
        <w:rPr>
          <w:rFonts w:ascii="Times New Roman" w:hAnsi="Times New Roman" w:cs="Times New Roman"/>
          <w:sz w:val="16"/>
          <w:szCs w:val="16"/>
        </w:rPr>
        <w:t>стоимость уточняется</w:t>
      </w:r>
    </w:p>
    <w:p w:rsidR="009B0E2E" w:rsidRPr="009B0E2E" w:rsidRDefault="009B0E2E" w:rsidP="009B0E2E">
      <w:pPr>
        <w:spacing w:after="0"/>
        <w:contextualSpacing/>
        <w:rPr>
          <w:rFonts w:ascii="Times New Roman" w:hAnsi="Times New Roman" w:cs="Times New Roman"/>
          <w:sz w:val="16"/>
          <w:szCs w:val="16"/>
        </w:rPr>
      </w:pPr>
    </w:p>
    <w:p w:rsidR="003E0D3E" w:rsidRPr="005B1BCA" w:rsidRDefault="00E6192B" w:rsidP="00B10CE5">
      <w:pPr>
        <w:jc w:val="center"/>
        <w:rPr>
          <w:rFonts w:ascii="Times New Roman" w:hAnsi="Times New Roman" w:cs="Times New Roman"/>
          <w:i/>
          <w:color w:val="0000FF"/>
          <w:sz w:val="16"/>
          <w:szCs w:val="14"/>
        </w:rPr>
      </w:pPr>
      <w:r w:rsidRPr="005B1BCA">
        <w:rPr>
          <w:rFonts w:ascii="Times New Roman" w:eastAsia="Times New Roman" w:hAnsi="Times New Roman" w:cs="Times New Roman"/>
          <w:b/>
          <w:bCs/>
          <w:color w:val="FF0000"/>
          <w:sz w:val="16"/>
          <w:highlight w:val="yellow"/>
          <w:lang w:eastAsia="ru-RU"/>
        </w:rPr>
        <w:t>ВНИМАНИЕ:</w:t>
      </w:r>
      <w:r w:rsidRPr="005B1BCA">
        <w:rPr>
          <w:rFonts w:ascii="Times New Roman" w:eastAsia="Times New Roman" w:hAnsi="Times New Roman" w:cs="Times New Roman"/>
          <w:b/>
          <w:color w:val="FF0000"/>
          <w:sz w:val="16"/>
          <w:szCs w:val="18"/>
          <w:lang w:eastAsia="ru-RU"/>
        </w:rPr>
        <w:t xml:space="preserve"> </w:t>
      </w:r>
      <w:r w:rsidRPr="005B1BCA">
        <w:rPr>
          <w:rFonts w:ascii="Times New Roman" w:eastAsia="Times New Roman" w:hAnsi="Times New Roman" w:cs="Times New Roman"/>
          <w:b/>
          <w:i/>
          <w:iCs/>
          <w:sz w:val="16"/>
          <w:lang w:eastAsia="ru-RU"/>
        </w:rPr>
        <w:t>Турфирма оставляет за собой право на внесение изменений в порядок посещения экскурсионных объектов или замену их на равноценные,</w:t>
      </w:r>
      <w:r w:rsidRPr="005B1BCA">
        <w:rPr>
          <w:rFonts w:ascii="Times New Roman" w:eastAsia="Times New Roman" w:hAnsi="Times New Roman" w:cs="Times New Roman"/>
          <w:b/>
          <w:sz w:val="16"/>
          <w:szCs w:val="18"/>
          <w:lang w:eastAsia="ru-RU"/>
        </w:rPr>
        <w:t> </w:t>
      </w:r>
      <w:r w:rsidRPr="005B1BCA">
        <w:rPr>
          <w:rFonts w:ascii="Times New Roman" w:eastAsia="Times New Roman" w:hAnsi="Times New Roman" w:cs="Times New Roman"/>
          <w:b/>
          <w:i/>
          <w:iCs/>
          <w:sz w:val="16"/>
          <w:lang w:eastAsia="ru-RU"/>
        </w:rPr>
        <w:t>не меняя при этом объема предоставляемых услуг</w:t>
      </w:r>
    </w:p>
    <w:sectPr w:rsidR="003E0D3E" w:rsidRPr="005B1BCA" w:rsidSect="007A606E">
      <w:pgSz w:w="11906" w:h="16838"/>
      <w:pgMar w:top="284" w:right="284" w:bottom="426" w:left="28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B0A" w:rsidRDefault="00F92B0A" w:rsidP="00BA12CF">
      <w:pPr>
        <w:spacing w:after="0"/>
      </w:pPr>
      <w:r>
        <w:separator/>
      </w:r>
    </w:p>
  </w:endnote>
  <w:endnote w:type="continuationSeparator" w:id="0">
    <w:p w:rsidR="00F92B0A" w:rsidRDefault="00F92B0A" w:rsidP="00BA12CF">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B0A" w:rsidRDefault="00F92B0A" w:rsidP="00BA12CF">
      <w:pPr>
        <w:spacing w:after="0"/>
      </w:pPr>
      <w:r>
        <w:separator/>
      </w:r>
    </w:p>
  </w:footnote>
  <w:footnote w:type="continuationSeparator" w:id="0">
    <w:p w:rsidR="00F92B0A" w:rsidRDefault="00F92B0A" w:rsidP="00BA12CF">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42C8F"/>
    <w:multiLevelType w:val="multilevel"/>
    <w:tmpl w:val="6646010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9DD24A1"/>
    <w:multiLevelType w:val="hybridMultilevel"/>
    <w:tmpl w:val="F9087510"/>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
    <w:nsid w:val="0A981982"/>
    <w:multiLevelType w:val="hybridMultilevel"/>
    <w:tmpl w:val="EDF8FDBA"/>
    <w:lvl w:ilvl="0" w:tplc="04190001">
      <w:start w:val="8"/>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B254160"/>
    <w:multiLevelType w:val="hybridMultilevel"/>
    <w:tmpl w:val="A91ACC8A"/>
    <w:lvl w:ilvl="0" w:tplc="15304E22">
      <w:start w:val="1"/>
      <w:numFmt w:val="bullet"/>
      <w:lvlText w:val=""/>
      <w:lvlJc w:val="left"/>
      <w:pPr>
        <w:tabs>
          <w:tab w:val="num" w:pos="170"/>
        </w:tabs>
        <w:ind w:left="170" w:hanging="17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E4821FD"/>
    <w:multiLevelType w:val="multilevel"/>
    <w:tmpl w:val="5C4065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17A37547"/>
    <w:multiLevelType w:val="multilevel"/>
    <w:tmpl w:val="D7625CD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331443DA"/>
    <w:multiLevelType w:val="multilevel"/>
    <w:tmpl w:val="810632F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409550FB"/>
    <w:multiLevelType w:val="hybridMultilevel"/>
    <w:tmpl w:val="694ABFE0"/>
    <w:lvl w:ilvl="0" w:tplc="FB408972">
      <w:start w:val="1"/>
      <w:numFmt w:val="bullet"/>
      <w:lvlText w:val=""/>
      <w:lvlJc w:val="left"/>
      <w:pPr>
        <w:tabs>
          <w:tab w:val="num" w:pos="720"/>
        </w:tabs>
        <w:ind w:left="720" w:hanging="360"/>
      </w:pPr>
      <w:rPr>
        <w:rFonts w:ascii="Symbol" w:eastAsia="Times New Roman" w:hAnsi="Symbol" w:hint="default"/>
        <w:b/>
        <w:bCs/>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43487519"/>
    <w:multiLevelType w:val="hybridMultilevel"/>
    <w:tmpl w:val="164CD2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E5C68B6"/>
    <w:multiLevelType w:val="multilevel"/>
    <w:tmpl w:val="B13CFD4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52A53EF0"/>
    <w:multiLevelType w:val="multilevel"/>
    <w:tmpl w:val="7A4AC65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2"/>
  </w:num>
  <w:num w:numId="2">
    <w:abstractNumId w:val="0"/>
  </w:num>
  <w:num w:numId="3">
    <w:abstractNumId w:val="10"/>
  </w:num>
  <w:num w:numId="4">
    <w:abstractNumId w:val="6"/>
  </w:num>
  <w:num w:numId="5">
    <w:abstractNumId w:val="9"/>
  </w:num>
  <w:num w:numId="6">
    <w:abstractNumId w:val="7"/>
  </w:num>
  <w:num w:numId="7">
    <w:abstractNumId w:val="4"/>
  </w:num>
  <w:num w:numId="8">
    <w:abstractNumId w:val="5"/>
  </w:num>
  <w:num w:numId="9">
    <w:abstractNumId w:val="3"/>
  </w:num>
  <w:num w:numId="10">
    <w:abstractNumId w:val="1"/>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characterSpacingControl w:val="doNotCompress"/>
  <w:doNotValidateAgainstSchema/>
  <w:doNotDemarcateInvalidXml/>
  <w:footnotePr>
    <w:footnote w:id="-1"/>
    <w:footnote w:id="0"/>
  </w:footnotePr>
  <w:endnotePr>
    <w:endnote w:id="-1"/>
    <w:endnote w:id="0"/>
  </w:endnotePr>
  <w:compat/>
  <w:rsids>
    <w:rsidRoot w:val="001D3B81"/>
    <w:rsid w:val="000072DB"/>
    <w:rsid w:val="000120DE"/>
    <w:rsid w:val="00020954"/>
    <w:rsid w:val="00040A85"/>
    <w:rsid w:val="00046E0D"/>
    <w:rsid w:val="00047302"/>
    <w:rsid w:val="000562E5"/>
    <w:rsid w:val="0005789C"/>
    <w:rsid w:val="00060532"/>
    <w:rsid w:val="0006185F"/>
    <w:rsid w:val="00072A15"/>
    <w:rsid w:val="00072F8D"/>
    <w:rsid w:val="00086BAC"/>
    <w:rsid w:val="0009168E"/>
    <w:rsid w:val="000923B0"/>
    <w:rsid w:val="00093013"/>
    <w:rsid w:val="000945B6"/>
    <w:rsid w:val="000A11F7"/>
    <w:rsid w:val="000A1A8B"/>
    <w:rsid w:val="000A2E17"/>
    <w:rsid w:val="000A3302"/>
    <w:rsid w:val="000A47C1"/>
    <w:rsid w:val="000A6EBB"/>
    <w:rsid w:val="000C3C31"/>
    <w:rsid w:val="000D1DAD"/>
    <w:rsid w:val="000D23CF"/>
    <w:rsid w:val="000D5DFF"/>
    <w:rsid w:val="000D6206"/>
    <w:rsid w:val="000D7848"/>
    <w:rsid w:val="000E1F3A"/>
    <w:rsid w:val="000E410F"/>
    <w:rsid w:val="000E759B"/>
    <w:rsid w:val="000E7B47"/>
    <w:rsid w:val="000F0778"/>
    <w:rsid w:val="000F17E8"/>
    <w:rsid w:val="000F1EBD"/>
    <w:rsid w:val="000F36D3"/>
    <w:rsid w:val="000F48B0"/>
    <w:rsid w:val="000F7412"/>
    <w:rsid w:val="0010269F"/>
    <w:rsid w:val="00103DDE"/>
    <w:rsid w:val="0010610D"/>
    <w:rsid w:val="00106617"/>
    <w:rsid w:val="00113630"/>
    <w:rsid w:val="00114CB9"/>
    <w:rsid w:val="001209A1"/>
    <w:rsid w:val="00120A45"/>
    <w:rsid w:val="00133525"/>
    <w:rsid w:val="00133A50"/>
    <w:rsid w:val="00136432"/>
    <w:rsid w:val="00137023"/>
    <w:rsid w:val="00137FBB"/>
    <w:rsid w:val="00141568"/>
    <w:rsid w:val="001514FB"/>
    <w:rsid w:val="0015222C"/>
    <w:rsid w:val="00164513"/>
    <w:rsid w:val="001859E8"/>
    <w:rsid w:val="001878BC"/>
    <w:rsid w:val="0019143C"/>
    <w:rsid w:val="00191CB1"/>
    <w:rsid w:val="001A4FA9"/>
    <w:rsid w:val="001B0DD0"/>
    <w:rsid w:val="001B7A1C"/>
    <w:rsid w:val="001C0D0B"/>
    <w:rsid w:val="001C3E36"/>
    <w:rsid w:val="001D0175"/>
    <w:rsid w:val="001D09B4"/>
    <w:rsid w:val="001D3B81"/>
    <w:rsid w:val="001D5E69"/>
    <w:rsid w:val="001E0FBB"/>
    <w:rsid w:val="001E5B9A"/>
    <w:rsid w:val="001F013D"/>
    <w:rsid w:val="001F20AF"/>
    <w:rsid w:val="001F5819"/>
    <w:rsid w:val="001F72B0"/>
    <w:rsid w:val="002129C0"/>
    <w:rsid w:val="00214D49"/>
    <w:rsid w:val="0021595E"/>
    <w:rsid w:val="002172E1"/>
    <w:rsid w:val="002228D0"/>
    <w:rsid w:val="0022481B"/>
    <w:rsid w:val="002263ED"/>
    <w:rsid w:val="0023346F"/>
    <w:rsid w:val="002428CD"/>
    <w:rsid w:val="002429AD"/>
    <w:rsid w:val="00242BCD"/>
    <w:rsid w:val="00243F12"/>
    <w:rsid w:val="00244520"/>
    <w:rsid w:val="00244C59"/>
    <w:rsid w:val="002455D9"/>
    <w:rsid w:val="00250C74"/>
    <w:rsid w:val="0025256E"/>
    <w:rsid w:val="00252B90"/>
    <w:rsid w:val="00252E18"/>
    <w:rsid w:val="002541C2"/>
    <w:rsid w:val="00263CF2"/>
    <w:rsid w:val="002719C4"/>
    <w:rsid w:val="00276F84"/>
    <w:rsid w:val="002805E0"/>
    <w:rsid w:val="00282C59"/>
    <w:rsid w:val="00287F00"/>
    <w:rsid w:val="002907F5"/>
    <w:rsid w:val="00290FF4"/>
    <w:rsid w:val="00291EE8"/>
    <w:rsid w:val="0029575A"/>
    <w:rsid w:val="002A065D"/>
    <w:rsid w:val="002A4328"/>
    <w:rsid w:val="002A6D05"/>
    <w:rsid w:val="002B2A16"/>
    <w:rsid w:val="002B3192"/>
    <w:rsid w:val="002B43AA"/>
    <w:rsid w:val="002D2FBA"/>
    <w:rsid w:val="002E0707"/>
    <w:rsid w:val="002E2173"/>
    <w:rsid w:val="002F42D9"/>
    <w:rsid w:val="002F5F60"/>
    <w:rsid w:val="00301B34"/>
    <w:rsid w:val="003024A2"/>
    <w:rsid w:val="00302B07"/>
    <w:rsid w:val="00304AE6"/>
    <w:rsid w:val="00307287"/>
    <w:rsid w:val="00310F07"/>
    <w:rsid w:val="00311E7A"/>
    <w:rsid w:val="00316B1D"/>
    <w:rsid w:val="00321BFE"/>
    <w:rsid w:val="00322014"/>
    <w:rsid w:val="00324A50"/>
    <w:rsid w:val="0032634D"/>
    <w:rsid w:val="00326DEA"/>
    <w:rsid w:val="00331555"/>
    <w:rsid w:val="00333FF4"/>
    <w:rsid w:val="00341EB2"/>
    <w:rsid w:val="00343BA1"/>
    <w:rsid w:val="00354E6D"/>
    <w:rsid w:val="003765FD"/>
    <w:rsid w:val="00392730"/>
    <w:rsid w:val="0039353B"/>
    <w:rsid w:val="003A12C5"/>
    <w:rsid w:val="003A2651"/>
    <w:rsid w:val="003A2AB5"/>
    <w:rsid w:val="003A6011"/>
    <w:rsid w:val="003A6123"/>
    <w:rsid w:val="003A641F"/>
    <w:rsid w:val="003A7FFE"/>
    <w:rsid w:val="003B4E0C"/>
    <w:rsid w:val="003C6A50"/>
    <w:rsid w:val="003D3140"/>
    <w:rsid w:val="003D5407"/>
    <w:rsid w:val="003D600E"/>
    <w:rsid w:val="003E0CA6"/>
    <w:rsid w:val="003E0D3E"/>
    <w:rsid w:val="003F0F09"/>
    <w:rsid w:val="003F48EC"/>
    <w:rsid w:val="004044A1"/>
    <w:rsid w:val="00406C1F"/>
    <w:rsid w:val="00410FAD"/>
    <w:rsid w:val="004172E0"/>
    <w:rsid w:val="00426FE8"/>
    <w:rsid w:val="00431C16"/>
    <w:rsid w:val="00435FEC"/>
    <w:rsid w:val="004430F8"/>
    <w:rsid w:val="00443B66"/>
    <w:rsid w:val="00444FE3"/>
    <w:rsid w:val="004519E2"/>
    <w:rsid w:val="00454E98"/>
    <w:rsid w:val="00457940"/>
    <w:rsid w:val="00457F8A"/>
    <w:rsid w:val="004630DC"/>
    <w:rsid w:val="004633BB"/>
    <w:rsid w:val="00472AA4"/>
    <w:rsid w:val="0048222B"/>
    <w:rsid w:val="00482FA1"/>
    <w:rsid w:val="0048647E"/>
    <w:rsid w:val="00487538"/>
    <w:rsid w:val="00491BD4"/>
    <w:rsid w:val="00495962"/>
    <w:rsid w:val="00496FA0"/>
    <w:rsid w:val="004A1982"/>
    <w:rsid w:val="004A2422"/>
    <w:rsid w:val="004A41A3"/>
    <w:rsid w:val="004B1483"/>
    <w:rsid w:val="004B295D"/>
    <w:rsid w:val="004B510F"/>
    <w:rsid w:val="004B5C5E"/>
    <w:rsid w:val="004C61A3"/>
    <w:rsid w:val="004D4217"/>
    <w:rsid w:val="004D7B31"/>
    <w:rsid w:val="004E1DC0"/>
    <w:rsid w:val="005003B7"/>
    <w:rsid w:val="00504DC0"/>
    <w:rsid w:val="00507293"/>
    <w:rsid w:val="00510067"/>
    <w:rsid w:val="005154E7"/>
    <w:rsid w:val="00520FBB"/>
    <w:rsid w:val="00522AF6"/>
    <w:rsid w:val="0052331E"/>
    <w:rsid w:val="00523927"/>
    <w:rsid w:val="005244C5"/>
    <w:rsid w:val="00530524"/>
    <w:rsid w:val="0054143F"/>
    <w:rsid w:val="00541B06"/>
    <w:rsid w:val="0054308B"/>
    <w:rsid w:val="0054412F"/>
    <w:rsid w:val="005502B5"/>
    <w:rsid w:val="00551331"/>
    <w:rsid w:val="0055395F"/>
    <w:rsid w:val="005650B2"/>
    <w:rsid w:val="00565EA0"/>
    <w:rsid w:val="005665CF"/>
    <w:rsid w:val="00567A57"/>
    <w:rsid w:val="00577FDF"/>
    <w:rsid w:val="00586719"/>
    <w:rsid w:val="00594814"/>
    <w:rsid w:val="00596E74"/>
    <w:rsid w:val="005A1024"/>
    <w:rsid w:val="005A31AE"/>
    <w:rsid w:val="005A5B0B"/>
    <w:rsid w:val="005B146D"/>
    <w:rsid w:val="005B1BCA"/>
    <w:rsid w:val="005D286B"/>
    <w:rsid w:val="005D3F58"/>
    <w:rsid w:val="005E0BFF"/>
    <w:rsid w:val="005E29AA"/>
    <w:rsid w:val="005E3071"/>
    <w:rsid w:val="005F0C3E"/>
    <w:rsid w:val="005F3A83"/>
    <w:rsid w:val="006057B4"/>
    <w:rsid w:val="0060593C"/>
    <w:rsid w:val="0060755A"/>
    <w:rsid w:val="00617394"/>
    <w:rsid w:val="00622FEA"/>
    <w:rsid w:val="00624F77"/>
    <w:rsid w:val="00626B51"/>
    <w:rsid w:val="00630791"/>
    <w:rsid w:val="00634F70"/>
    <w:rsid w:val="006424FA"/>
    <w:rsid w:val="00652CF9"/>
    <w:rsid w:val="00662032"/>
    <w:rsid w:val="00666F9C"/>
    <w:rsid w:val="006722F0"/>
    <w:rsid w:val="00674767"/>
    <w:rsid w:val="0068076A"/>
    <w:rsid w:val="00682900"/>
    <w:rsid w:val="006830BA"/>
    <w:rsid w:val="0069720E"/>
    <w:rsid w:val="0069764F"/>
    <w:rsid w:val="006A0085"/>
    <w:rsid w:val="006A0C04"/>
    <w:rsid w:val="006A1BDC"/>
    <w:rsid w:val="006A2A26"/>
    <w:rsid w:val="006A4998"/>
    <w:rsid w:val="006B4493"/>
    <w:rsid w:val="006C2B85"/>
    <w:rsid w:val="006C33A1"/>
    <w:rsid w:val="006E3A23"/>
    <w:rsid w:val="006E4922"/>
    <w:rsid w:val="006E6C15"/>
    <w:rsid w:val="006F3BEF"/>
    <w:rsid w:val="006F68F1"/>
    <w:rsid w:val="007028F3"/>
    <w:rsid w:val="00703A3D"/>
    <w:rsid w:val="007066DA"/>
    <w:rsid w:val="00711183"/>
    <w:rsid w:val="0071331F"/>
    <w:rsid w:val="00716AB4"/>
    <w:rsid w:val="00734F4C"/>
    <w:rsid w:val="00736935"/>
    <w:rsid w:val="00741E1E"/>
    <w:rsid w:val="007502BA"/>
    <w:rsid w:val="00751FED"/>
    <w:rsid w:val="00752231"/>
    <w:rsid w:val="007544C5"/>
    <w:rsid w:val="00755308"/>
    <w:rsid w:val="0076137E"/>
    <w:rsid w:val="00762DED"/>
    <w:rsid w:val="007661EA"/>
    <w:rsid w:val="00773344"/>
    <w:rsid w:val="0077514B"/>
    <w:rsid w:val="00775261"/>
    <w:rsid w:val="00780ACD"/>
    <w:rsid w:val="0078349D"/>
    <w:rsid w:val="0078354B"/>
    <w:rsid w:val="007838BE"/>
    <w:rsid w:val="00783B27"/>
    <w:rsid w:val="007864CD"/>
    <w:rsid w:val="00791689"/>
    <w:rsid w:val="00793BBA"/>
    <w:rsid w:val="0079641D"/>
    <w:rsid w:val="00796A45"/>
    <w:rsid w:val="007A2083"/>
    <w:rsid w:val="007A398F"/>
    <w:rsid w:val="007A3E20"/>
    <w:rsid w:val="007A606E"/>
    <w:rsid w:val="007A77E4"/>
    <w:rsid w:val="007B170A"/>
    <w:rsid w:val="007B28DA"/>
    <w:rsid w:val="007B4482"/>
    <w:rsid w:val="007B4C2D"/>
    <w:rsid w:val="007B5068"/>
    <w:rsid w:val="007B716B"/>
    <w:rsid w:val="007C11E4"/>
    <w:rsid w:val="007C1983"/>
    <w:rsid w:val="007C1B5A"/>
    <w:rsid w:val="007C1CD0"/>
    <w:rsid w:val="007C2520"/>
    <w:rsid w:val="007C2AA5"/>
    <w:rsid w:val="007D0995"/>
    <w:rsid w:val="007D26AA"/>
    <w:rsid w:val="007E098C"/>
    <w:rsid w:val="007F7CB9"/>
    <w:rsid w:val="00804E14"/>
    <w:rsid w:val="0081057C"/>
    <w:rsid w:val="00813C0B"/>
    <w:rsid w:val="00814940"/>
    <w:rsid w:val="008165A3"/>
    <w:rsid w:val="0082409A"/>
    <w:rsid w:val="00827445"/>
    <w:rsid w:val="008317BD"/>
    <w:rsid w:val="00834D25"/>
    <w:rsid w:val="00842689"/>
    <w:rsid w:val="00844CD8"/>
    <w:rsid w:val="0084767F"/>
    <w:rsid w:val="008519AD"/>
    <w:rsid w:val="00855F47"/>
    <w:rsid w:val="00860B7A"/>
    <w:rsid w:val="00864FD3"/>
    <w:rsid w:val="008664DD"/>
    <w:rsid w:val="008703E4"/>
    <w:rsid w:val="008713ED"/>
    <w:rsid w:val="00872DE5"/>
    <w:rsid w:val="00881A44"/>
    <w:rsid w:val="00882CBD"/>
    <w:rsid w:val="00886151"/>
    <w:rsid w:val="0088652C"/>
    <w:rsid w:val="008907F8"/>
    <w:rsid w:val="008916EB"/>
    <w:rsid w:val="00892460"/>
    <w:rsid w:val="008A1857"/>
    <w:rsid w:val="008A19A1"/>
    <w:rsid w:val="008B051E"/>
    <w:rsid w:val="008B3ACF"/>
    <w:rsid w:val="008B5495"/>
    <w:rsid w:val="008B7070"/>
    <w:rsid w:val="008C0CDB"/>
    <w:rsid w:val="008C43E6"/>
    <w:rsid w:val="008C5626"/>
    <w:rsid w:val="008C7B83"/>
    <w:rsid w:val="008D1E86"/>
    <w:rsid w:val="008D35A7"/>
    <w:rsid w:val="008D7CEF"/>
    <w:rsid w:val="008E20BC"/>
    <w:rsid w:val="008E26C8"/>
    <w:rsid w:val="008E3D1E"/>
    <w:rsid w:val="008E46C8"/>
    <w:rsid w:val="008E5F4A"/>
    <w:rsid w:val="008E60F0"/>
    <w:rsid w:val="008E71D4"/>
    <w:rsid w:val="008F1457"/>
    <w:rsid w:val="008F273C"/>
    <w:rsid w:val="008F29B7"/>
    <w:rsid w:val="008F75A8"/>
    <w:rsid w:val="009007E1"/>
    <w:rsid w:val="00906D7A"/>
    <w:rsid w:val="00907205"/>
    <w:rsid w:val="00907859"/>
    <w:rsid w:val="00920F2E"/>
    <w:rsid w:val="00921844"/>
    <w:rsid w:val="00922BB0"/>
    <w:rsid w:val="00923AF9"/>
    <w:rsid w:val="009348B7"/>
    <w:rsid w:val="0093795D"/>
    <w:rsid w:val="0094210C"/>
    <w:rsid w:val="0095138E"/>
    <w:rsid w:val="00955943"/>
    <w:rsid w:val="009628C3"/>
    <w:rsid w:val="00963198"/>
    <w:rsid w:val="00967F01"/>
    <w:rsid w:val="009749E8"/>
    <w:rsid w:val="00974D73"/>
    <w:rsid w:val="00975736"/>
    <w:rsid w:val="00983337"/>
    <w:rsid w:val="00984277"/>
    <w:rsid w:val="00984376"/>
    <w:rsid w:val="00991680"/>
    <w:rsid w:val="00993895"/>
    <w:rsid w:val="009960C5"/>
    <w:rsid w:val="009A190E"/>
    <w:rsid w:val="009A27DB"/>
    <w:rsid w:val="009A325A"/>
    <w:rsid w:val="009A365F"/>
    <w:rsid w:val="009A6E37"/>
    <w:rsid w:val="009B0E2E"/>
    <w:rsid w:val="009B0E7F"/>
    <w:rsid w:val="009B70A5"/>
    <w:rsid w:val="009B7119"/>
    <w:rsid w:val="009C06CF"/>
    <w:rsid w:val="009D1323"/>
    <w:rsid w:val="009D4EDE"/>
    <w:rsid w:val="009E3328"/>
    <w:rsid w:val="009F335F"/>
    <w:rsid w:val="009F3A6E"/>
    <w:rsid w:val="009F7A89"/>
    <w:rsid w:val="00A0056B"/>
    <w:rsid w:val="00A00F4F"/>
    <w:rsid w:val="00A020A7"/>
    <w:rsid w:val="00A05F9D"/>
    <w:rsid w:val="00A12375"/>
    <w:rsid w:val="00A133FE"/>
    <w:rsid w:val="00A1525D"/>
    <w:rsid w:val="00A33BFA"/>
    <w:rsid w:val="00A41354"/>
    <w:rsid w:val="00A44B7C"/>
    <w:rsid w:val="00A501A3"/>
    <w:rsid w:val="00A55B80"/>
    <w:rsid w:val="00A5678E"/>
    <w:rsid w:val="00A65636"/>
    <w:rsid w:val="00A66004"/>
    <w:rsid w:val="00A739B6"/>
    <w:rsid w:val="00A73C26"/>
    <w:rsid w:val="00A85968"/>
    <w:rsid w:val="00A90250"/>
    <w:rsid w:val="00A90D96"/>
    <w:rsid w:val="00AA3E51"/>
    <w:rsid w:val="00AB32CF"/>
    <w:rsid w:val="00AB6691"/>
    <w:rsid w:val="00AB7E82"/>
    <w:rsid w:val="00AC3A61"/>
    <w:rsid w:val="00AD412F"/>
    <w:rsid w:val="00AD6F02"/>
    <w:rsid w:val="00AE625C"/>
    <w:rsid w:val="00AE635B"/>
    <w:rsid w:val="00AF3BFE"/>
    <w:rsid w:val="00AF43CE"/>
    <w:rsid w:val="00B02295"/>
    <w:rsid w:val="00B07EEF"/>
    <w:rsid w:val="00B10CE5"/>
    <w:rsid w:val="00B10CEE"/>
    <w:rsid w:val="00B11E10"/>
    <w:rsid w:val="00B12DEB"/>
    <w:rsid w:val="00B14F2D"/>
    <w:rsid w:val="00B17B03"/>
    <w:rsid w:val="00B20EA2"/>
    <w:rsid w:val="00B23AD8"/>
    <w:rsid w:val="00B30F2A"/>
    <w:rsid w:val="00B340A7"/>
    <w:rsid w:val="00B44E10"/>
    <w:rsid w:val="00B4550F"/>
    <w:rsid w:val="00B5398E"/>
    <w:rsid w:val="00B544FA"/>
    <w:rsid w:val="00B54EAE"/>
    <w:rsid w:val="00B558AA"/>
    <w:rsid w:val="00B576E1"/>
    <w:rsid w:val="00B624AB"/>
    <w:rsid w:val="00B646FF"/>
    <w:rsid w:val="00B6703B"/>
    <w:rsid w:val="00B8083D"/>
    <w:rsid w:val="00B81E37"/>
    <w:rsid w:val="00B84F55"/>
    <w:rsid w:val="00B90419"/>
    <w:rsid w:val="00B9196E"/>
    <w:rsid w:val="00BA12CF"/>
    <w:rsid w:val="00BA40BA"/>
    <w:rsid w:val="00BA646E"/>
    <w:rsid w:val="00BA67B7"/>
    <w:rsid w:val="00BC1218"/>
    <w:rsid w:val="00BC2D03"/>
    <w:rsid w:val="00BC3B27"/>
    <w:rsid w:val="00BD3E80"/>
    <w:rsid w:val="00BD652D"/>
    <w:rsid w:val="00BD78C3"/>
    <w:rsid w:val="00BE15F1"/>
    <w:rsid w:val="00BF16F7"/>
    <w:rsid w:val="00BF1B7F"/>
    <w:rsid w:val="00BF72B2"/>
    <w:rsid w:val="00C118A2"/>
    <w:rsid w:val="00C12C92"/>
    <w:rsid w:val="00C2265D"/>
    <w:rsid w:val="00C234E7"/>
    <w:rsid w:val="00C25BCA"/>
    <w:rsid w:val="00C310C5"/>
    <w:rsid w:val="00C4036D"/>
    <w:rsid w:val="00C42994"/>
    <w:rsid w:val="00C43991"/>
    <w:rsid w:val="00C445B0"/>
    <w:rsid w:val="00C5521E"/>
    <w:rsid w:val="00C55F59"/>
    <w:rsid w:val="00C568AA"/>
    <w:rsid w:val="00C61E96"/>
    <w:rsid w:val="00C62220"/>
    <w:rsid w:val="00C62F65"/>
    <w:rsid w:val="00C741F0"/>
    <w:rsid w:val="00C745C3"/>
    <w:rsid w:val="00C770AE"/>
    <w:rsid w:val="00C77EE4"/>
    <w:rsid w:val="00C82E6C"/>
    <w:rsid w:val="00C85761"/>
    <w:rsid w:val="00C93A4D"/>
    <w:rsid w:val="00C94690"/>
    <w:rsid w:val="00C94D53"/>
    <w:rsid w:val="00C96369"/>
    <w:rsid w:val="00CA535C"/>
    <w:rsid w:val="00CB03DF"/>
    <w:rsid w:val="00CB265D"/>
    <w:rsid w:val="00CB688E"/>
    <w:rsid w:val="00CC4340"/>
    <w:rsid w:val="00CC4C6A"/>
    <w:rsid w:val="00CD08C5"/>
    <w:rsid w:val="00CD371A"/>
    <w:rsid w:val="00CD4A02"/>
    <w:rsid w:val="00CD635B"/>
    <w:rsid w:val="00CE0921"/>
    <w:rsid w:val="00CF0422"/>
    <w:rsid w:val="00CF1523"/>
    <w:rsid w:val="00CF30CE"/>
    <w:rsid w:val="00CF7EC2"/>
    <w:rsid w:val="00D02446"/>
    <w:rsid w:val="00D06564"/>
    <w:rsid w:val="00D07904"/>
    <w:rsid w:val="00D12FDC"/>
    <w:rsid w:val="00D21BB3"/>
    <w:rsid w:val="00D311F2"/>
    <w:rsid w:val="00D45439"/>
    <w:rsid w:val="00D62BF9"/>
    <w:rsid w:val="00D726DE"/>
    <w:rsid w:val="00D74308"/>
    <w:rsid w:val="00D77DAA"/>
    <w:rsid w:val="00D801A2"/>
    <w:rsid w:val="00D92F6B"/>
    <w:rsid w:val="00D93D39"/>
    <w:rsid w:val="00DA76DF"/>
    <w:rsid w:val="00DB0E36"/>
    <w:rsid w:val="00DB59B1"/>
    <w:rsid w:val="00DB76ED"/>
    <w:rsid w:val="00DC0C98"/>
    <w:rsid w:val="00DC538E"/>
    <w:rsid w:val="00DC7DDC"/>
    <w:rsid w:val="00DD04FE"/>
    <w:rsid w:val="00DD59E6"/>
    <w:rsid w:val="00DD7214"/>
    <w:rsid w:val="00DE47D3"/>
    <w:rsid w:val="00E01B73"/>
    <w:rsid w:val="00E03872"/>
    <w:rsid w:val="00E127E0"/>
    <w:rsid w:val="00E13928"/>
    <w:rsid w:val="00E16E9B"/>
    <w:rsid w:val="00E17FF5"/>
    <w:rsid w:val="00E26825"/>
    <w:rsid w:val="00E30950"/>
    <w:rsid w:val="00E3198F"/>
    <w:rsid w:val="00E34837"/>
    <w:rsid w:val="00E42E3C"/>
    <w:rsid w:val="00E56C93"/>
    <w:rsid w:val="00E60B60"/>
    <w:rsid w:val="00E6192B"/>
    <w:rsid w:val="00E61993"/>
    <w:rsid w:val="00E67A8C"/>
    <w:rsid w:val="00E81542"/>
    <w:rsid w:val="00E828ED"/>
    <w:rsid w:val="00E84882"/>
    <w:rsid w:val="00E8661A"/>
    <w:rsid w:val="00E9532E"/>
    <w:rsid w:val="00E95A78"/>
    <w:rsid w:val="00E9681F"/>
    <w:rsid w:val="00EA0520"/>
    <w:rsid w:val="00EA3437"/>
    <w:rsid w:val="00EA69C1"/>
    <w:rsid w:val="00EA6A73"/>
    <w:rsid w:val="00EB10E6"/>
    <w:rsid w:val="00EC616E"/>
    <w:rsid w:val="00ED5BF0"/>
    <w:rsid w:val="00ED66E8"/>
    <w:rsid w:val="00EE10E4"/>
    <w:rsid w:val="00EE16A8"/>
    <w:rsid w:val="00EE7F8C"/>
    <w:rsid w:val="00F0207A"/>
    <w:rsid w:val="00F02C8D"/>
    <w:rsid w:val="00F12227"/>
    <w:rsid w:val="00F1613A"/>
    <w:rsid w:val="00F16E3F"/>
    <w:rsid w:val="00F22A80"/>
    <w:rsid w:val="00F26AFD"/>
    <w:rsid w:val="00F32B21"/>
    <w:rsid w:val="00F332DC"/>
    <w:rsid w:val="00F4109D"/>
    <w:rsid w:val="00F4186B"/>
    <w:rsid w:val="00F54D7B"/>
    <w:rsid w:val="00F5625E"/>
    <w:rsid w:val="00F606E5"/>
    <w:rsid w:val="00F72C5B"/>
    <w:rsid w:val="00F84E94"/>
    <w:rsid w:val="00F879CB"/>
    <w:rsid w:val="00F923A0"/>
    <w:rsid w:val="00F92B0A"/>
    <w:rsid w:val="00F969B1"/>
    <w:rsid w:val="00FA1949"/>
    <w:rsid w:val="00FA609C"/>
    <w:rsid w:val="00FB1BC1"/>
    <w:rsid w:val="00FB2031"/>
    <w:rsid w:val="00FC623A"/>
    <w:rsid w:val="00FD17CC"/>
    <w:rsid w:val="00FF0EAA"/>
    <w:rsid w:val="00FF54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B340A7"/>
    <w:pPr>
      <w:spacing w:after="80"/>
    </w:pPr>
    <w:rPr>
      <w:rFonts w:cs="Calibri"/>
      <w:sz w:val="24"/>
      <w:szCs w:val="24"/>
      <w:lang w:eastAsia="en-US"/>
    </w:rPr>
  </w:style>
  <w:style w:type="paragraph" w:styleId="1">
    <w:name w:val="heading 1"/>
    <w:basedOn w:val="a"/>
    <w:next w:val="a"/>
    <w:link w:val="10"/>
    <w:uiPriority w:val="99"/>
    <w:qFormat/>
    <w:rsid w:val="00B340A7"/>
    <w:pPr>
      <w:keepNext/>
      <w:spacing w:before="240" w:after="60"/>
      <w:outlineLvl w:val="0"/>
    </w:pPr>
    <w:rPr>
      <w:rFonts w:ascii="Cambria" w:hAnsi="Cambria" w:cs="Cambria"/>
      <w:b/>
      <w:bCs/>
      <w:kern w:val="32"/>
      <w:sz w:val="32"/>
      <w:szCs w:val="32"/>
      <w:lang w:eastAsia="ru-RU"/>
    </w:rPr>
  </w:style>
  <w:style w:type="paragraph" w:styleId="2">
    <w:name w:val="heading 2"/>
    <w:basedOn w:val="a"/>
    <w:next w:val="a"/>
    <w:link w:val="20"/>
    <w:uiPriority w:val="99"/>
    <w:qFormat/>
    <w:rsid w:val="00B340A7"/>
    <w:pPr>
      <w:keepNext/>
      <w:spacing w:before="240" w:after="60"/>
      <w:outlineLvl w:val="1"/>
    </w:pPr>
    <w:rPr>
      <w:rFonts w:ascii="Cambria" w:hAnsi="Cambria" w:cs="Cambria"/>
      <w:b/>
      <w:bCs/>
      <w:i/>
      <w:iCs/>
      <w:sz w:val="28"/>
      <w:szCs w:val="28"/>
      <w:lang w:eastAsia="ru-RU"/>
    </w:rPr>
  </w:style>
  <w:style w:type="paragraph" w:styleId="3">
    <w:name w:val="heading 3"/>
    <w:basedOn w:val="a"/>
    <w:next w:val="a"/>
    <w:link w:val="30"/>
    <w:uiPriority w:val="99"/>
    <w:qFormat/>
    <w:rsid w:val="00B340A7"/>
    <w:pPr>
      <w:keepNext/>
      <w:spacing w:before="240" w:after="60"/>
      <w:outlineLvl w:val="2"/>
    </w:pPr>
    <w:rPr>
      <w:rFonts w:ascii="Cambria" w:hAnsi="Cambria" w:cs="Cambria"/>
      <w:b/>
      <w:bCs/>
      <w:sz w:val="26"/>
      <w:szCs w:val="26"/>
      <w:lang w:eastAsia="ru-RU"/>
    </w:rPr>
  </w:style>
  <w:style w:type="paragraph" w:styleId="4">
    <w:name w:val="heading 4"/>
    <w:basedOn w:val="a"/>
    <w:next w:val="a"/>
    <w:link w:val="40"/>
    <w:uiPriority w:val="99"/>
    <w:qFormat/>
    <w:rsid w:val="00B340A7"/>
    <w:pPr>
      <w:keepNext/>
      <w:spacing w:before="240" w:after="60"/>
      <w:outlineLvl w:val="3"/>
    </w:pPr>
    <w:rPr>
      <w:b/>
      <w:bCs/>
      <w:sz w:val="28"/>
      <w:szCs w:val="28"/>
      <w:lang w:eastAsia="ru-RU"/>
    </w:rPr>
  </w:style>
  <w:style w:type="paragraph" w:styleId="5">
    <w:name w:val="heading 5"/>
    <w:basedOn w:val="a"/>
    <w:next w:val="a"/>
    <w:link w:val="50"/>
    <w:uiPriority w:val="99"/>
    <w:qFormat/>
    <w:rsid w:val="00B340A7"/>
    <w:pPr>
      <w:spacing w:before="240" w:after="60"/>
      <w:outlineLvl w:val="4"/>
    </w:pPr>
    <w:rPr>
      <w:b/>
      <w:bCs/>
      <w:i/>
      <w:iCs/>
      <w:sz w:val="26"/>
      <w:szCs w:val="26"/>
      <w:lang w:eastAsia="ru-RU"/>
    </w:rPr>
  </w:style>
  <w:style w:type="paragraph" w:styleId="6">
    <w:name w:val="heading 6"/>
    <w:basedOn w:val="a"/>
    <w:next w:val="a"/>
    <w:link w:val="60"/>
    <w:uiPriority w:val="99"/>
    <w:qFormat/>
    <w:rsid w:val="00B340A7"/>
    <w:pPr>
      <w:spacing w:before="240" w:after="60"/>
      <w:outlineLvl w:val="5"/>
    </w:pPr>
    <w:rPr>
      <w:b/>
      <w:bCs/>
      <w:sz w:val="20"/>
      <w:szCs w:val="20"/>
      <w:lang w:eastAsia="ru-RU"/>
    </w:rPr>
  </w:style>
  <w:style w:type="paragraph" w:styleId="7">
    <w:name w:val="heading 7"/>
    <w:basedOn w:val="a"/>
    <w:next w:val="a"/>
    <w:link w:val="70"/>
    <w:uiPriority w:val="99"/>
    <w:qFormat/>
    <w:rsid w:val="00B340A7"/>
    <w:pPr>
      <w:spacing w:before="240" w:after="60"/>
      <w:outlineLvl w:val="6"/>
    </w:pPr>
    <w:rPr>
      <w:lang w:eastAsia="ru-RU"/>
    </w:rPr>
  </w:style>
  <w:style w:type="paragraph" w:styleId="8">
    <w:name w:val="heading 8"/>
    <w:basedOn w:val="a"/>
    <w:next w:val="a"/>
    <w:link w:val="80"/>
    <w:uiPriority w:val="99"/>
    <w:qFormat/>
    <w:rsid w:val="00B340A7"/>
    <w:pPr>
      <w:spacing w:before="240" w:after="60"/>
      <w:outlineLvl w:val="7"/>
    </w:pPr>
    <w:rPr>
      <w:i/>
      <w:iCs/>
      <w:lang w:eastAsia="ru-RU"/>
    </w:rPr>
  </w:style>
  <w:style w:type="paragraph" w:styleId="9">
    <w:name w:val="heading 9"/>
    <w:basedOn w:val="a"/>
    <w:next w:val="a"/>
    <w:link w:val="90"/>
    <w:uiPriority w:val="99"/>
    <w:qFormat/>
    <w:rsid w:val="00B340A7"/>
    <w:pPr>
      <w:spacing w:before="240" w:after="60"/>
      <w:outlineLvl w:val="8"/>
    </w:pPr>
    <w:rPr>
      <w:rFonts w:ascii="Cambria" w:hAnsi="Cambria" w:cs="Cambria"/>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340A7"/>
    <w:rPr>
      <w:rFonts w:ascii="Cambria" w:hAnsi="Cambria" w:cs="Cambria"/>
      <w:b/>
      <w:bCs/>
      <w:kern w:val="32"/>
      <w:sz w:val="32"/>
      <w:szCs w:val="32"/>
    </w:rPr>
  </w:style>
  <w:style w:type="character" w:customStyle="1" w:styleId="20">
    <w:name w:val="Заголовок 2 Знак"/>
    <w:basedOn w:val="a0"/>
    <w:link w:val="2"/>
    <w:uiPriority w:val="99"/>
    <w:semiHidden/>
    <w:locked/>
    <w:rsid w:val="00B340A7"/>
    <w:rPr>
      <w:rFonts w:ascii="Cambria" w:hAnsi="Cambria" w:cs="Cambria"/>
      <w:b/>
      <w:bCs/>
      <w:i/>
      <w:iCs/>
      <w:sz w:val="28"/>
      <w:szCs w:val="28"/>
    </w:rPr>
  </w:style>
  <w:style w:type="character" w:customStyle="1" w:styleId="30">
    <w:name w:val="Заголовок 3 Знак"/>
    <w:basedOn w:val="a0"/>
    <w:link w:val="3"/>
    <w:uiPriority w:val="99"/>
    <w:semiHidden/>
    <w:locked/>
    <w:rsid w:val="00B340A7"/>
    <w:rPr>
      <w:rFonts w:ascii="Cambria" w:hAnsi="Cambria" w:cs="Cambria"/>
      <w:b/>
      <w:bCs/>
      <w:sz w:val="26"/>
      <w:szCs w:val="26"/>
    </w:rPr>
  </w:style>
  <w:style w:type="character" w:customStyle="1" w:styleId="40">
    <w:name w:val="Заголовок 4 Знак"/>
    <w:basedOn w:val="a0"/>
    <w:link w:val="4"/>
    <w:uiPriority w:val="99"/>
    <w:semiHidden/>
    <w:locked/>
    <w:rsid w:val="00B340A7"/>
    <w:rPr>
      <w:b/>
      <w:bCs/>
      <w:sz w:val="28"/>
      <w:szCs w:val="28"/>
    </w:rPr>
  </w:style>
  <w:style w:type="character" w:customStyle="1" w:styleId="50">
    <w:name w:val="Заголовок 5 Знак"/>
    <w:basedOn w:val="a0"/>
    <w:link w:val="5"/>
    <w:uiPriority w:val="99"/>
    <w:semiHidden/>
    <w:locked/>
    <w:rsid w:val="00B340A7"/>
    <w:rPr>
      <w:b/>
      <w:bCs/>
      <w:i/>
      <w:iCs/>
      <w:sz w:val="26"/>
      <w:szCs w:val="26"/>
    </w:rPr>
  </w:style>
  <w:style w:type="character" w:customStyle="1" w:styleId="60">
    <w:name w:val="Заголовок 6 Знак"/>
    <w:basedOn w:val="a0"/>
    <w:link w:val="6"/>
    <w:uiPriority w:val="99"/>
    <w:semiHidden/>
    <w:locked/>
    <w:rsid w:val="00B340A7"/>
    <w:rPr>
      <w:b/>
      <w:bCs/>
    </w:rPr>
  </w:style>
  <w:style w:type="character" w:customStyle="1" w:styleId="70">
    <w:name w:val="Заголовок 7 Знак"/>
    <w:basedOn w:val="a0"/>
    <w:link w:val="7"/>
    <w:uiPriority w:val="99"/>
    <w:semiHidden/>
    <w:locked/>
    <w:rsid w:val="00B340A7"/>
    <w:rPr>
      <w:sz w:val="24"/>
      <w:szCs w:val="24"/>
    </w:rPr>
  </w:style>
  <w:style w:type="character" w:customStyle="1" w:styleId="80">
    <w:name w:val="Заголовок 8 Знак"/>
    <w:basedOn w:val="a0"/>
    <w:link w:val="8"/>
    <w:uiPriority w:val="99"/>
    <w:semiHidden/>
    <w:locked/>
    <w:rsid w:val="00B340A7"/>
    <w:rPr>
      <w:i/>
      <w:iCs/>
      <w:sz w:val="24"/>
      <w:szCs w:val="24"/>
    </w:rPr>
  </w:style>
  <w:style w:type="character" w:customStyle="1" w:styleId="90">
    <w:name w:val="Заголовок 9 Знак"/>
    <w:basedOn w:val="a0"/>
    <w:link w:val="9"/>
    <w:uiPriority w:val="99"/>
    <w:semiHidden/>
    <w:locked/>
    <w:rsid w:val="00B340A7"/>
    <w:rPr>
      <w:rFonts w:ascii="Cambria" w:hAnsi="Cambria" w:cs="Cambria"/>
    </w:rPr>
  </w:style>
  <w:style w:type="paragraph" w:styleId="a3">
    <w:name w:val="caption"/>
    <w:basedOn w:val="a"/>
    <w:next w:val="a"/>
    <w:uiPriority w:val="99"/>
    <w:qFormat/>
    <w:rsid w:val="00CD08C5"/>
    <w:rPr>
      <w:rFonts w:ascii="Cambria" w:hAnsi="Cambria" w:cs="Cambria"/>
      <w:smallCaps/>
      <w:color w:val="1F497D"/>
      <w:spacing w:val="6"/>
      <w:sz w:val="22"/>
      <w:szCs w:val="22"/>
    </w:rPr>
  </w:style>
  <w:style w:type="paragraph" w:styleId="a4">
    <w:name w:val="Title"/>
    <w:basedOn w:val="a"/>
    <w:next w:val="a"/>
    <w:link w:val="a5"/>
    <w:uiPriority w:val="99"/>
    <w:qFormat/>
    <w:rsid w:val="00B340A7"/>
    <w:pPr>
      <w:spacing w:before="240" w:after="60"/>
      <w:jc w:val="center"/>
      <w:outlineLvl w:val="0"/>
    </w:pPr>
    <w:rPr>
      <w:rFonts w:ascii="Cambria" w:hAnsi="Cambria" w:cs="Cambria"/>
      <w:b/>
      <w:bCs/>
      <w:kern w:val="28"/>
      <w:sz w:val="32"/>
      <w:szCs w:val="32"/>
      <w:lang w:eastAsia="ru-RU"/>
    </w:rPr>
  </w:style>
  <w:style w:type="character" w:customStyle="1" w:styleId="a5">
    <w:name w:val="Название Знак"/>
    <w:basedOn w:val="a0"/>
    <w:link w:val="a4"/>
    <w:uiPriority w:val="99"/>
    <w:locked/>
    <w:rsid w:val="00B340A7"/>
    <w:rPr>
      <w:rFonts w:ascii="Cambria" w:hAnsi="Cambria" w:cs="Cambria"/>
      <w:b/>
      <w:bCs/>
      <w:kern w:val="28"/>
      <w:sz w:val="32"/>
      <w:szCs w:val="32"/>
    </w:rPr>
  </w:style>
  <w:style w:type="paragraph" w:styleId="a6">
    <w:name w:val="Subtitle"/>
    <w:basedOn w:val="a"/>
    <w:next w:val="a"/>
    <w:link w:val="a7"/>
    <w:uiPriority w:val="99"/>
    <w:qFormat/>
    <w:rsid w:val="00B340A7"/>
    <w:pPr>
      <w:spacing w:after="60"/>
      <w:jc w:val="center"/>
      <w:outlineLvl w:val="1"/>
    </w:pPr>
    <w:rPr>
      <w:rFonts w:ascii="Cambria" w:hAnsi="Cambria" w:cs="Cambria"/>
      <w:lang w:eastAsia="ru-RU"/>
    </w:rPr>
  </w:style>
  <w:style w:type="character" w:customStyle="1" w:styleId="a7">
    <w:name w:val="Подзаголовок Знак"/>
    <w:basedOn w:val="a0"/>
    <w:link w:val="a6"/>
    <w:uiPriority w:val="99"/>
    <w:locked/>
    <w:rsid w:val="00B340A7"/>
    <w:rPr>
      <w:rFonts w:ascii="Cambria" w:hAnsi="Cambria" w:cs="Cambria"/>
      <w:sz w:val="24"/>
      <w:szCs w:val="24"/>
    </w:rPr>
  </w:style>
  <w:style w:type="character" w:styleId="a8">
    <w:name w:val="Strong"/>
    <w:basedOn w:val="a0"/>
    <w:uiPriority w:val="22"/>
    <w:qFormat/>
    <w:rsid w:val="00B340A7"/>
    <w:rPr>
      <w:b/>
      <w:bCs/>
    </w:rPr>
  </w:style>
  <w:style w:type="character" w:styleId="a9">
    <w:name w:val="Emphasis"/>
    <w:basedOn w:val="a0"/>
    <w:uiPriority w:val="20"/>
    <w:qFormat/>
    <w:rsid w:val="00B340A7"/>
    <w:rPr>
      <w:rFonts w:ascii="Calibri" w:hAnsi="Calibri" w:cs="Calibri"/>
      <w:b/>
      <w:bCs/>
      <w:i/>
      <w:iCs/>
    </w:rPr>
  </w:style>
  <w:style w:type="paragraph" w:styleId="aa">
    <w:name w:val="No Spacing"/>
    <w:basedOn w:val="a"/>
    <w:link w:val="ab"/>
    <w:uiPriority w:val="99"/>
    <w:qFormat/>
    <w:rsid w:val="00B340A7"/>
    <w:rPr>
      <w:rFonts w:cs="Times New Roman"/>
      <w:sz w:val="32"/>
      <w:szCs w:val="32"/>
    </w:rPr>
  </w:style>
  <w:style w:type="character" w:customStyle="1" w:styleId="ab">
    <w:name w:val="Без интервала Знак"/>
    <w:link w:val="aa"/>
    <w:uiPriority w:val="99"/>
    <w:locked/>
    <w:rsid w:val="00CD08C5"/>
    <w:rPr>
      <w:sz w:val="32"/>
      <w:szCs w:val="32"/>
    </w:rPr>
  </w:style>
  <w:style w:type="paragraph" w:styleId="ac">
    <w:name w:val="List Paragraph"/>
    <w:basedOn w:val="a"/>
    <w:uiPriority w:val="99"/>
    <w:qFormat/>
    <w:rsid w:val="00B340A7"/>
    <w:pPr>
      <w:ind w:left="720"/>
    </w:pPr>
  </w:style>
  <w:style w:type="paragraph" w:styleId="21">
    <w:name w:val="Quote"/>
    <w:basedOn w:val="a"/>
    <w:next w:val="a"/>
    <w:link w:val="22"/>
    <w:uiPriority w:val="99"/>
    <w:qFormat/>
    <w:rsid w:val="00B340A7"/>
    <w:rPr>
      <w:i/>
      <w:iCs/>
      <w:lang w:eastAsia="ru-RU"/>
    </w:rPr>
  </w:style>
  <w:style w:type="character" w:customStyle="1" w:styleId="22">
    <w:name w:val="Цитата 2 Знак"/>
    <w:basedOn w:val="a0"/>
    <w:link w:val="21"/>
    <w:uiPriority w:val="99"/>
    <w:locked/>
    <w:rsid w:val="00B340A7"/>
    <w:rPr>
      <w:i/>
      <w:iCs/>
      <w:sz w:val="24"/>
      <w:szCs w:val="24"/>
    </w:rPr>
  </w:style>
  <w:style w:type="paragraph" w:styleId="ad">
    <w:name w:val="Intense Quote"/>
    <w:basedOn w:val="a"/>
    <w:next w:val="a"/>
    <w:link w:val="ae"/>
    <w:uiPriority w:val="99"/>
    <w:qFormat/>
    <w:rsid w:val="00B340A7"/>
    <w:pPr>
      <w:ind w:left="720" w:right="720"/>
    </w:pPr>
    <w:rPr>
      <w:b/>
      <w:bCs/>
      <w:i/>
      <w:iCs/>
      <w:lang w:eastAsia="ru-RU"/>
    </w:rPr>
  </w:style>
  <w:style w:type="character" w:customStyle="1" w:styleId="ae">
    <w:name w:val="Выделенная цитата Знак"/>
    <w:basedOn w:val="a0"/>
    <w:link w:val="ad"/>
    <w:uiPriority w:val="99"/>
    <w:locked/>
    <w:rsid w:val="00B340A7"/>
    <w:rPr>
      <w:b/>
      <w:bCs/>
      <w:i/>
      <w:iCs/>
      <w:sz w:val="24"/>
      <w:szCs w:val="24"/>
    </w:rPr>
  </w:style>
  <w:style w:type="character" w:styleId="af">
    <w:name w:val="Subtle Emphasis"/>
    <w:basedOn w:val="a0"/>
    <w:uiPriority w:val="99"/>
    <w:qFormat/>
    <w:rsid w:val="00B340A7"/>
    <w:rPr>
      <w:i/>
      <w:iCs/>
      <w:color w:val="auto"/>
    </w:rPr>
  </w:style>
  <w:style w:type="character" w:styleId="af0">
    <w:name w:val="Intense Emphasis"/>
    <w:basedOn w:val="a0"/>
    <w:uiPriority w:val="99"/>
    <w:qFormat/>
    <w:rsid w:val="00B340A7"/>
    <w:rPr>
      <w:b/>
      <w:bCs/>
      <w:i/>
      <w:iCs/>
      <w:sz w:val="24"/>
      <w:szCs w:val="24"/>
      <w:u w:val="single"/>
    </w:rPr>
  </w:style>
  <w:style w:type="character" w:styleId="af1">
    <w:name w:val="Subtle Reference"/>
    <w:basedOn w:val="a0"/>
    <w:uiPriority w:val="99"/>
    <w:qFormat/>
    <w:rsid w:val="00B340A7"/>
    <w:rPr>
      <w:sz w:val="24"/>
      <w:szCs w:val="24"/>
      <w:u w:val="single"/>
    </w:rPr>
  </w:style>
  <w:style w:type="character" w:styleId="af2">
    <w:name w:val="Intense Reference"/>
    <w:basedOn w:val="a0"/>
    <w:uiPriority w:val="99"/>
    <w:qFormat/>
    <w:rsid w:val="00B340A7"/>
    <w:rPr>
      <w:b/>
      <w:bCs/>
      <w:sz w:val="24"/>
      <w:szCs w:val="24"/>
      <w:u w:val="single"/>
    </w:rPr>
  </w:style>
  <w:style w:type="character" w:styleId="af3">
    <w:name w:val="Book Title"/>
    <w:basedOn w:val="a0"/>
    <w:uiPriority w:val="99"/>
    <w:qFormat/>
    <w:rsid w:val="00B340A7"/>
    <w:rPr>
      <w:rFonts w:ascii="Cambria" w:hAnsi="Cambria" w:cs="Cambria"/>
      <w:b/>
      <w:bCs/>
      <w:i/>
      <w:iCs/>
      <w:sz w:val="24"/>
      <w:szCs w:val="24"/>
    </w:rPr>
  </w:style>
  <w:style w:type="paragraph" w:styleId="af4">
    <w:name w:val="TOC Heading"/>
    <w:basedOn w:val="1"/>
    <w:next w:val="a"/>
    <w:uiPriority w:val="99"/>
    <w:qFormat/>
    <w:rsid w:val="00B340A7"/>
    <w:pPr>
      <w:outlineLvl w:val="9"/>
    </w:pPr>
  </w:style>
  <w:style w:type="character" w:styleId="af5">
    <w:name w:val="Hyperlink"/>
    <w:basedOn w:val="a0"/>
    <w:uiPriority w:val="99"/>
    <w:rsid w:val="006E6C15"/>
    <w:rPr>
      <w:color w:val="0000FF"/>
      <w:u w:val="single"/>
    </w:rPr>
  </w:style>
  <w:style w:type="paragraph" w:styleId="af6">
    <w:name w:val="header"/>
    <w:basedOn w:val="a"/>
    <w:link w:val="af7"/>
    <w:uiPriority w:val="99"/>
    <w:rsid w:val="006E6C15"/>
    <w:pPr>
      <w:tabs>
        <w:tab w:val="center" w:pos="4153"/>
        <w:tab w:val="right" w:pos="8306"/>
      </w:tabs>
      <w:spacing w:after="0"/>
    </w:pPr>
    <w:rPr>
      <w:rFonts w:cs="Times New Roman"/>
      <w:sz w:val="20"/>
      <w:szCs w:val="20"/>
      <w:lang w:eastAsia="ru-RU"/>
    </w:rPr>
  </w:style>
  <w:style w:type="character" w:customStyle="1" w:styleId="af7">
    <w:name w:val="Верхний колонтитул Знак"/>
    <w:basedOn w:val="a0"/>
    <w:link w:val="af6"/>
    <w:uiPriority w:val="99"/>
    <w:locked/>
    <w:rsid w:val="006E6C15"/>
    <w:rPr>
      <w:rFonts w:ascii="Times New Roman" w:hAnsi="Times New Roman" w:cs="Times New Roman"/>
      <w:sz w:val="20"/>
      <w:szCs w:val="20"/>
    </w:rPr>
  </w:style>
  <w:style w:type="paragraph" w:styleId="af8">
    <w:name w:val="footer"/>
    <w:basedOn w:val="a"/>
    <w:link w:val="af9"/>
    <w:uiPriority w:val="99"/>
    <w:rsid w:val="00BA12CF"/>
    <w:pPr>
      <w:tabs>
        <w:tab w:val="center" w:pos="4677"/>
        <w:tab w:val="right" w:pos="9355"/>
      </w:tabs>
      <w:spacing w:after="0"/>
    </w:pPr>
    <w:rPr>
      <w:lang w:eastAsia="ru-RU"/>
    </w:rPr>
  </w:style>
  <w:style w:type="character" w:customStyle="1" w:styleId="af9">
    <w:name w:val="Нижний колонтитул Знак"/>
    <w:basedOn w:val="a0"/>
    <w:link w:val="af8"/>
    <w:uiPriority w:val="99"/>
    <w:locked/>
    <w:rsid w:val="00BA12CF"/>
    <w:rPr>
      <w:sz w:val="24"/>
      <w:szCs w:val="24"/>
    </w:rPr>
  </w:style>
  <w:style w:type="table" w:styleId="afa">
    <w:name w:val="Table Grid"/>
    <w:basedOn w:val="a1"/>
    <w:uiPriority w:val="99"/>
    <w:rsid w:val="00CC4340"/>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F12227"/>
  </w:style>
  <w:style w:type="paragraph" w:styleId="afb">
    <w:name w:val="Balloon Text"/>
    <w:basedOn w:val="a"/>
    <w:link w:val="afc"/>
    <w:uiPriority w:val="99"/>
    <w:semiHidden/>
    <w:rsid w:val="00F26AFD"/>
    <w:pPr>
      <w:spacing w:after="0"/>
    </w:pPr>
    <w:rPr>
      <w:rFonts w:ascii="Tahoma" w:hAnsi="Tahoma" w:cs="Tahoma"/>
      <w:sz w:val="16"/>
      <w:szCs w:val="16"/>
      <w:lang w:eastAsia="ru-RU"/>
    </w:rPr>
  </w:style>
  <w:style w:type="character" w:customStyle="1" w:styleId="afc">
    <w:name w:val="Текст выноски Знак"/>
    <w:basedOn w:val="a0"/>
    <w:link w:val="afb"/>
    <w:uiPriority w:val="99"/>
    <w:semiHidden/>
    <w:locked/>
    <w:rsid w:val="00F26AFD"/>
    <w:rPr>
      <w:rFonts w:ascii="Tahoma" w:hAnsi="Tahoma" w:cs="Tahoma"/>
      <w:sz w:val="16"/>
      <w:szCs w:val="16"/>
    </w:rPr>
  </w:style>
  <w:style w:type="paragraph" w:customStyle="1" w:styleId="11">
    <w:name w:val="Знак1"/>
    <w:basedOn w:val="a"/>
    <w:uiPriority w:val="99"/>
    <w:rsid w:val="003E0CA6"/>
    <w:pPr>
      <w:tabs>
        <w:tab w:val="num" w:pos="360"/>
      </w:tabs>
      <w:spacing w:after="160" w:line="240" w:lineRule="exact"/>
    </w:pPr>
    <w:rPr>
      <w:rFonts w:ascii="Verdana" w:hAnsi="Verdana" w:cs="Verdana"/>
      <w:sz w:val="20"/>
      <w:szCs w:val="20"/>
      <w:lang w:val="en-US"/>
    </w:rPr>
  </w:style>
  <w:style w:type="paragraph" w:styleId="afd">
    <w:name w:val="Normal (Web)"/>
    <w:basedOn w:val="a"/>
    <w:uiPriority w:val="99"/>
    <w:rsid w:val="00BE15F1"/>
    <w:pPr>
      <w:spacing w:before="100" w:beforeAutospacing="1" w:after="100" w:afterAutospacing="1" w:line="276" w:lineRule="auto"/>
      <w:jc w:val="both"/>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97356080">
      <w:bodyDiv w:val="1"/>
      <w:marLeft w:val="0"/>
      <w:marRight w:val="0"/>
      <w:marTop w:val="0"/>
      <w:marBottom w:val="0"/>
      <w:divBdr>
        <w:top w:val="none" w:sz="0" w:space="0" w:color="auto"/>
        <w:left w:val="none" w:sz="0" w:space="0" w:color="auto"/>
        <w:bottom w:val="none" w:sz="0" w:space="0" w:color="auto"/>
        <w:right w:val="none" w:sz="0" w:space="0" w:color="auto"/>
      </w:divBdr>
    </w:div>
    <w:div w:id="588849920">
      <w:marLeft w:val="0"/>
      <w:marRight w:val="0"/>
      <w:marTop w:val="0"/>
      <w:marBottom w:val="0"/>
      <w:divBdr>
        <w:top w:val="none" w:sz="0" w:space="0" w:color="auto"/>
        <w:left w:val="none" w:sz="0" w:space="0" w:color="auto"/>
        <w:bottom w:val="none" w:sz="0" w:space="0" w:color="auto"/>
        <w:right w:val="none" w:sz="0" w:space="0" w:color="auto"/>
      </w:divBdr>
    </w:div>
    <w:div w:id="588849921">
      <w:marLeft w:val="0"/>
      <w:marRight w:val="0"/>
      <w:marTop w:val="0"/>
      <w:marBottom w:val="0"/>
      <w:divBdr>
        <w:top w:val="none" w:sz="0" w:space="0" w:color="auto"/>
        <w:left w:val="none" w:sz="0" w:space="0" w:color="auto"/>
        <w:bottom w:val="none" w:sz="0" w:space="0" w:color="auto"/>
        <w:right w:val="none" w:sz="0" w:space="0" w:color="auto"/>
      </w:divBdr>
    </w:div>
    <w:div w:id="588849922">
      <w:marLeft w:val="0"/>
      <w:marRight w:val="0"/>
      <w:marTop w:val="0"/>
      <w:marBottom w:val="0"/>
      <w:divBdr>
        <w:top w:val="none" w:sz="0" w:space="0" w:color="auto"/>
        <w:left w:val="none" w:sz="0" w:space="0" w:color="auto"/>
        <w:bottom w:val="none" w:sz="0" w:space="0" w:color="auto"/>
        <w:right w:val="none" w:sz="0" w:space="0" w:color="auto"/>
      </w:divBdr>
    </w:div>
    <w:div w:id="588849923">
      <w:marLeft w:val="0"/>
      <w:marRight w:val="0"/>
      <w:marTop w:val="0"/>
      <w:marBottom w:val="0"/>
      <w:divBdr>
        <w:top w:val="none" w:sz="0" w:space="0" w:color="auto"/>
        <w:left w:val="none" w:sz="0" w:space="0" w:color="auto"/>
        <w:bottom w:val="none" w:sz="0" w:space="0" w:color="auto"/>
        <w:right w:val="none" w:sz="0" w:space="0" w:color="auto"/>
      </w:divBdr>
    </w:div>
    <w:div w:id="588849925">
      <w:marLeft w:val="0"/>
      <w:marRight w:val="0"/>
      <w:marTop w:val="0"/>
      <w:marBottom w:val="0"/>
      <w:divBdr>
        <w:top w:val="none" w:sz="0" w:space="0" w:color="auto"/>
        <w:left w:val="none" w:sz="0" w:space="0" w:color="auto"/>
        <w:bottom w:val="none" w:sz="0" w:space="0" w:color="auto"/>
        <w:right w:val="none" w:sz="0" w:space="0" w:color="auto"/>
      </w:divBdr>
    </w:div>
    <w:div w:id="588849926">
      <w:marLeft w:val="0"/>
      <w:marRight w:val="0"/>
      <w:marTop w:val="0"/>
      <w:marBottom w:val="0"/>
      <w:divBdr>
        <w:top w:val="none" w:sz="0" w:space="0" w:color="auto"/>
        <w:left w:val="none" w:sz="0" w:space="0" w:color="auto"/>
        <w:bottom w:val="none" w:sz="0" w:space="0" w:color="auto"/>
        <w:right w:val="none" w:sz="0" w:space="0" w:color="auto"/>
      </w:divBdr>
      <w:divsChild>
        <w:div w:id="588849924">
          <w:marLeft w:val="0"/>
          <w:marRight w:val="0"/>
          <w:marTop w:val="0"/>
          <w:marBottom w:val="0"/>
          <w:divBdr>
            <w:top w:val="none" w:sz="0" w:space="0" w:color="auto"/>
            <w:left w:val="none" w:sz="0" w:space="0" w:color="auto"/>
            <w:bottom w:val="none" w:sz="0" w:space="0" w:color="auto"/>
            <w:right w:val="none" w:sz="0" w:space="0" w:color="auto"/>
          </w:divBdr>
        </w:div>
      </w:divsChild>
    </w:div>
    <w:div w:id="588849927">
      <w:marLeft w:val="0"/>
      <w:marRight w:val="0"/>
      <w:marTop w:val="0"/>
      <w:marBottom w:val="0"/>
      <w:divBdr>
        <w:top w:val="none" w:sz="0" w:space="0" w:color="auto"/>
        <w:left w:val="none" w:sz="0" w:space="0" w:color="auto"/>
        <w:bottom w:val="none" w:sz="0" w:space="0" w:color="auto"/>
        <w:right w:val="none" w:sz="0" w:space="0" w:color="auto"/>
      </w:divBdr>
    </w:div>
    <w:div w:id="588849928">
      <w:marLeft w:val="0"/>
      <w:marRight w:val="0"/>
      <w:marTop w:val="0"/>
      <w:marBottom w:val="0"/>
      <w:divBdr>
        <w:top w:val="none" w:sz="0" w:space="0" w:color="auto"/>
        <w:left w:val="none" w:sz="0" w:space="0" w:color="auto"/>
        <w:bottom w:val="none" w:sz="0" w:space="0" w:color="auto"/>
        <w:right w:val="none" w:sz="0" w:space="0" w:color="auto"/>
      </w:divBdr>
    </w:div>
    <w:div w:id="678851129">
      <w:bodyDiv w:val="1"/>
      <w:marLeft w:val="0"/>
      <w:marRight w:val="0"/>
      <w:marTop w:val="0"/>
      <w:marBottom w:val="0"/>
      <w:divBdr>
        <w:top w:val="none" w:sz="0" w:space="0" w:color="auto"/>
        <w:left w:val="none" w:sz="0" w:space="0" w:color="auto"/>
        <w:bottom w:val="none" w:sz="0" w:space="0" w:color="auto"/>
        <w:right w:val="none" w:sz="0" w:space="0" w:color="auto"/>
      </w:divBdr>
    </w:div>
    <w:div w:id="699162857">
      <w:bodyDiv w:val="1"/>
      <w:marLeft w:val="0"/>
      <w:marRight w:val="0"/>
      <w:marTop w:val="0"/>
      <w:marBottom w:val="0"/>
      <w:divBdr>
        <w:top w:val="none" w:sz="0" w:space="0" w:color="auto"/>
        <w:left w:val="none" w:sz="0" w:space="0" w:color="auto"/>
        <w:bottom w:val="none" w:sz="0" w:space="0" w:color="auto"/>
        <w:right w:val="none" w:sz="0" w:space="0" w:color="auto"/>
      </w:divBdr>
    </w:div>
    <w:div w:id="817187481">
      <w:bodyDiv w:val="1"/>
      <w:marLeft w:val="0"/>
      <w:marRight w:val="0"/>
      <w:marTop w:val="0"/>
      <w:marBottom w:val="0"/>
      <w:divBdr>
        <w:top w:val="none" w:sz="0" w:space="0" w:color="auto"/>
        <w:left w:val="none" w:sz="0" w:space="0" w:color="auto"/>
        <w:bottom w:val="none" w:sz="0" w:space="0" w:color="auto"/>
        <w:right w:val="none" w:sz="0" w:space="0" w:color="auto"/>
      </w:divBdr>
    </w:div>
    <w:div w:id="842084329">
      <w:bodyDiv w:val="1"/>
      <w:marLeft w:val="0"/>
      <w:marRight w:val="0"/>
      <w:marTop w:val="0"/>
      <w:marBottom w:val="0"/>
      <w:divBdr>
        <w:top w:val="none" w:sz="0" w:space="0" w:color="auto"/>
        <w:left w:val="none" w:sz="0" w:space="0" w:color="auto"/>
        <w:bottom w:val="none" w:sz="0" w:space="0" w:color="auto"/>
        <w:right w:val="none" w:sz="0" w:space="0" w:color="auto"/>
      </w:divBdr>
    </w:div>
    <w:div w:id="1626229151">
      <w:bodyDiv w:val="1"/>
      <w:marLeft w:val="0"/>
      <w:marRight w:val="0"/>
      <w:marTop w:val="0"/>
      <w:marBottom w:val="0"/>
      <w:divBdr>
        <w:top w:val="none" w:sz="0" w:space="0" w:color="auto"/>
        <w:left w:val="none" w:sz="0" w:space="0" w:color="auto"/>
        <w:bottom w:val="none" w:sz="0" w:space="0" w:color="auto"/>
        <w:right w:val="none" w:sz="0" w:space="0" w:color="auto"/>
      </w:divBdr>
      <w:divsChild>
        <w:div w:id="1412855024">
          <w:marLeft w:val="0"/>
          <w:marRight w:val="0"/>
          <w:marTop w:val="0"/>
          <w:marBottom w:val="0"/>
          <w:divBdr>
            <w:top w:val="none" w:sz="0" w:space="0" w:color="auto"/>
            <w:left w:val="none" w:sz="0" w:space="0" w:color="auto"/>
            <w:bottom w:val="none" w:sz="0" w:space="0" w:color="auto"/>
            <w:right w:val="none" w:sz="0" w:space="0" w:color="auto"/>
          </w:divBdr>
          <w:divsChild>
            <w:div w:id="1268584424">
              <w:marLeft w:val="0"/>
              <w:marRight w:val="0"/>
              <w:marTop w:val="0"/>
              <w:marBottom w:val="0"/>
              <w:divBdr>
                <w:top w:val="none" w:sz="0" w:space="0" w:color="auto"/>
                <w:left w:val="none" w:sz="0" w:space="0" w:color="auto"/>
                <w:bottom w:val="none" w:sz="0" w:space="0" w:color="auto"/>
                <w:right w:val="none" w:sz="0" w:space="0" w:color="auto"/>
              </w:divBdr>
            </w:div>
          </w:divsChild>
        </w:div>
        <w:div w:id="1686400103">
          <w:marLeft w:val="0"/>
          <w:marRight w:val="0"/>
          <w:marTop w:val="0"/>
          <w:marBottom w:val="0"/>
          <w:divBdr>
            <w:top w:val="none" w:sz="0" w:space="0" w:color="auto"/>
            <w:left w:val="none" w:sz="0" w:space="0" w:color="auto"/>
            <w:bottom w:val="none" w:sz="0" w:space="0" w:color="auto"/>
            <w:right w:val="none" w:sz="0" w:space="0" w:color="auto"/>
          </w:divBdr>
          <w:divsChild>
            <w:div w:id="744763188">
              <w:marLeft w:val="0"/>
              <w:marRight w:val="0"/>
              <w:marTop w:val="0"/>
              <w:marBottom w:val="0"/>
              <w:divBdr>
                <w:top w:val="none" w:sz="0" w:space="0" w:color="auto"/>
                <w:left w:val="none" w:sz="0" w:space="0" w:color="auto"/>
                <w:bottom w:val="none" w:sz="0" w:space="0" w:color="auto"/>
                <w:right w:val="none" w:sz="0" w:space="0" w:color="auto"/>
              </w:divBdr>
              <w:divsChild>
                <w:div w:id="381909163">
                  <w:marLeft w:val="0"/>
                  <w:marRight w:val="0"/>
                  <w:marTop w:val="0"/>
                  <w:marBottom w:val="0"/>
                  <w:divBdr>
                    <w:top w:val="none" w:sz="0" w:space="0" w:color="auto"/>
                    <w:left w:val="none" w:sz="0" w:space="0" w:color="auto"/>
                    <w:bottom w:val="none" w:sz="0" w:space="0" w:color="auto"/>
                    <w:right w:val="none" w:sz="0" w:space="0" w:color="auto"/>
                  </w:divBdr>
                  <w:divsChild>
                    <w:div w:id="930357811">
                      <w:marLeft w:val="0"/>
                      <w:marRight w:val="0"/>
                      <w:marTop w:val="0"/>
                      <w:marBottom w:val="0"/>
                      <w:divBdr>
                        <w:top w:val="none" w:sz="0" w:space="0" w:color="auto"/>
                        <w:left w:val="none" w:sz="0" w:space="0" w:color="auto"/>
                        <w:bottom w:val="none" w:sz="0" w:space="0" w:color="auto"/>
                        <w:right w:val="none" w:sz="0" w:space="0" w:color="auto"/>
                      </w:divBdr>
                      <w:divsChild>
                        <w:div w:id="1904294187">
                          <w:marLeft w:val="0"/>
                          <w:marRight w:val="0"/>
                          <w:marTop w:val="0"/>
                          <w:marBottom w:val="0"/>
                          <w:divBdr>
                            <w:top w:val="none" w:sz="0" w:space="0" w:color="auto"/>
                            <w:left w:val="none" w:sz="0" w:space="0" w:color="auto"/>
                            <w:bottom w:val="none" w:sz="0" w:space="0" w:color="auto"/>
                            <w:right w:val="none" w:sz="0" w:space="0" w:color="auto"/>
                          </w:divBdr>
                          <w:divsChild>
                            <w:div w:id="706952699">
                              <w:marLeft w:val="0"/>
                              <w:marRight w:val="0"/>
                              <w:marTop w:val="0"/>
                              <w:marBottom w:val="0"/>
                              <w:divBdr>
                                <w:top w:val="none" w:sz="0" w:space="0" w:color="auto"/>
                                <w:left w:val="none" w:sz="0" w:space="0" w:color="auto"/>
                                <w:bottom w:val="none" w:sz="0" w:space="0" w:color="auto"/>
                                <w:right w:val="none" w:sz="0" w:space="0" w:color="auto"/>
                              </w:divBdr>
                              <w:divsChild>
                                <w:div w:id="1300917327">
                                  <w:marLeft w:val="54"/>
                                  <w:marRight w:val="0"/>
                                  <w:marTop w:val="0"/>
                                  <w:marBottom w:val="27"/>
                                  <w:divBdr>
                                    <w:top w:val="none" w:sz="0" w:space="0" w:color="auto"/>
                                    <w:left w:val="none" w:sz="0" w:space="0" w:color="auto"/>
                                    <w:bottom w:val="none" w:sz="0" w:space="0" w:color="auto"/>
                                    <w:right w:val="none" w:sz="0" w:space="0" w:color="auto"/>
                                  </w:divBdr>
                                </w:div>
                              </w:divsChild>
                            </w:div>
                            <w:div w:id="130574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6372">
                  <w:marLeft w:val="0"/>
                  <w:marRight w:val="0"/>
                  <w:marTop w:val="0"/>
                  <w:marBottom w:val="0"/>
                  <w:divBdr>
                    <w:top w:val="none" w:sz="0" w:space="0" w:color="auto"/>
                    <w:left w:val="none" w:sz="0" w:space="0" w:color="auto"/>
                    <w:bottom w:val="none" w:sz="0" w:space="0" w:color="auto"/>
                    <w:right w:val="none" w:sz="0" w:space="0" w:color="auto"/>
                  </w:divBdr>
                  <w:divsChild>
                    <w:div w:id="2123064530">
                      <w:marLeft w:val="0"/>
                      <w:marRight w:val="0"/>
                      <w:marTop w:val="0"/>
                      <w:marBottom w:val="0"/>
                      <w:divBdr>
                        <w:top w:val="none" w:sz="0" w:space="0" w:color="auto"/>
                        <w:left w:val="none" w:sz="0" w:space="0" w:color="auto"/>
                        <w:bottom w:val="none" w:sz="0" w:space="0" w:color="auto"/>
                        <w:right w:val="none" w:sz="0" w:space="0" w:color="auto"/>
                      </w:divBdr>
                      <w:divsChild>
                        <w:div w:id="213123459">
                          <w:marLeft w:val="0"/>
                          <w:marRight w:val="0"/>
                          <w:marTop w:val="0"/>
                          <w:marBottom w:val="0"/>
                          <w:divBdr>
                            <w:top w:val="none" w:sz="0" w:space="0" w:color="auto"/>
                            <w:left w:val="none" w:sz="0" w:space="0" w:color="auto"/>
                            <w:bottom w:val="none" w:sz="0" w:space="0" w:color="auto"/>
                            <w:right w:val="none" w:sz="0" w:space="0" w:color="auto"/>
                          </w:divBdr>
                          <w:divsChild>
                            <w:div w:id="608781507">
                              <w:marLeft w:val="0"/>
                              <w:marRight w:val="0"/>
                              <w:marTop w:val="0"/>
                              <w:marBottom w:val="0"/>
                              <w:divBdr>
                                <w:top w:val="none" w:sz="0" w:space="0" w:color="auto"/>
                                <w:left w:val="none" w:sz="0" w:space="0" w:color="auto"/>
                                <w:bottom w:val="none" w:sz="0" w:space="0" w:color="auto"/>
                                <w:right w:val="none" w:sz="0" w:space="0" w:color="auto"/>
                              </w:divBdr>
                              <w:divsChild>
                                <w:div w:id="780031460">
                                  <w:marLeft w:val="0"/>
                                  <w:marRight w:val="0"/>
                                  <w:marTop w:val="0"/>
                                  <w:marBottom w:val="0"/>
                                  <w:divBdr>
                                    <w:top w:val="none" w:sz="0" w:space="0" w:color="auto"/>
                                    <w:left w:val="none" w:sz="0" w:space="0" w:color="auto"/>
                                    <w:bottom w:val="none" w:sz="0" w:space="0" w:color="auto"/>
                                    <w:right w:val="none" w:sz="0" w:space="0" w:color="auto"/>
                                  </w:divBdr>
                                  <w:divsChild>
                                    <w:div w:id="300230987">
                                      <w:marLeft w:val="0"/>
                                      <w:marRight w:val="0"/>
                                      <w:marTop w:val="0"/>
                                      <w:marBottom w:val="0"/>
                                      <w:divBdr>
                                        <w:top w:val="none" w:sz="0" w:space="0" w:color="auto"/>
                                        <w:left w:val="none" w:sz="0" w:space="0" w:color="auto"/>
                                        <w:bottom w:val="none" w:sz="0" w:space="0" w:color="auto"/>
                                        <w:right w:val="none" w:sz="0" w:space="0" w:color="auto"/>
                                      </w:divBdr>
                                      <w:divsChild>
                                        <w:div w:id="126821405">
                                          <w:marLeft w:val="0"/>
                                          <w:marRight w:val="0"/>
                                          <w:marTop w:val="0"/>
                                          <w:marBottom w:val="0"/>
                                          <w:divBdr>
                                            <w:top w:val="none" w:sz="0" w:space="0" w:color="auto"/>
                                            <w:left w:val="none" w:sz="0" w:space="0" w:color="auto"/>
                                            <w:bottom w:val="none" w:sz="0" w:space="0" w:color="auto"/>
                                            <w:right w:val="none" w:sz="0" w:space="0" w:color="auto"/>
                                          </w:divBdr>
                                          <w:divsChild>
                                            <w:div w:id="1556971062">
                                              <w:marLeft w:val="0"/>
                                              <w:marRight w:val="0"/>
                                              <w:marTop w:val="0"/>
                                              <w:marBottom w:val="0"/>
                                              <w:divBdr>
                                                <w:top w:val="none" w:sz="0" w:space="0" w:color="auto"/>
                                                <w:left w:val="none" w:sz="0" w:space="0" w:color="auto"/>
                                                <w:bottom w:val="none" w:sz="0" w:space="0" w:color="auto"/>
                                                <w:right w:val="none" w:sz="0" w:space="0" w:color="auto"/>
                                              </w:divBdr>
                                              <w:divsChild>
                                                <w:div w:id="1206603514">
                                                  <w:marLeft w:val="0"/>
                                                  <w:marRight w:val="0"/>
                                                  <w:marTop w:val="0"/>
                                                  <w:marBottom w:val="0"/>
                                                  <w:divBdr>
                                                    <w:top w:val="none" w:sz="0" w:space="0" w:color="auto"/>
                                                    <w:left w:val="none" w:sz="0" w:space="0" w:color="auto"/>
                                                    <w:bottom w:val="none" w:sz="0" w:space="0" w:color="auto"/>
                                                    <w:right w:val="none" w:sz="0" w:space="0" w:color="auto"/>
                                                  </w:divBdr>
                                                  <w:divsChild>
                                                    <w:div w:id="1139110788">
                                                      <w:marLeft w:val="0"/>
                                                      <w:marRight w:val="0"/>
                                                      <w:marTop w:val="0"/>
                                                      <w:marBottom w:val="0"/>
                                                      <w:divBdr>
                                                        <w:top w:val="none" w:sz="0" w:space="0" w:color="auto"/>
                                                        <w:left w:val="none" w:sz="0" w:space="0" w:color="auto"/>
                                                        <w:bottom w:val="none" w:sz="0" w:space="0" w:color="auto"/>
                                                        <w:right w:val="none" w:sz="0" w:space="0" w:color="auto"/>
                                                      </w:divBdr>
                                                      <w:divsChild>
                                                        <w:div w:id="1601572286">
                                                          <w:marLeft w:val="0"/>
                                                          <w:marRight w:val="0"/>
                                                          <w:marTop w:val="0"/>
                                                          <w:marBottom w:val="0"/>
                                                          <w:divBdr>
                                                            <w:top w:val="none" w:sz="0" w:space="0" w:color="auto"/>
                                                            <w:left w:val="none" w:sz="0" w:space="0" w:color="auto"/>
                                                            <w:bottom w:val="none" w:sz="0" w:space="0" w:color="auto"/>
                                                            <w:right w:val="none" w:sz="0" w:space="0" w:color="auto"/>
                                                          </w:divBdr>
                                                          <w:divsChild>
                                                            <w:div w:id="426466073">
                                                              <w:marLeft w:val="0"/>
                                                              <w:marRight w:val="0"/>
                                                              <w:marTop w:val="0"/>
                                                              <w:marBottom w:val="0"/>
                                                              <w:divBdr>
                                                                <w:top w:val="none" w:sz="0" w:space="0" w:color="auto"/>
                                                                <w:left w:val="none" w:sz="0" w:space="0" w:color="auto"/>
                                                                <w:bottom w:val="none" w:sz="0" w:space="0" w:color="auto"/>
                                                                <w:right w:val="none" w:sz="0" w:space="0" w:color="auto"/>
                                                              </w:divBdr>
                                                              <w:divsChild>
                                                                <w:div w:id="1767386049">
                                                                  <w:marLeft w:val="0"/>
                                                                  <w:marRight w:val="0"/>
                                                                  <w:marTop w:val="0"/>
                                                                  <w:marBottom w:val="0"/>
                                                                  <w:divBdr>
                                                                    <w:top w:val="none" w:sz="0" w:space="0" w:color="auto"/>
                                                                    <w:left w:val="none" w:sz="0" w:space="0" w:color="auto"/>
                                                                    <w:bottom w:val="none" w:sz="0" w:space="0" w:color="auto"/>
                                                                    <w:right w:val="none" w:sz="0" w:space="0" w:color="auto"/>
                                                                  </w:divBdr>
                                                                  <w:divsChild>
                                                                    <w:div w:id="1555658453">
                                                                      <w:marLeft w:val="0"/>
                                                                      <w:marRight w:val="0"/>
                                                                      <w:marTop w:val="0"/>
                                                                      <w:marBottom w:val="0"/>
                                                                      <w:divBdr>
                                                                        <w:top w:val="none" w:sz="0" w:space="0" w:color="auto"/>
                                                                        <w:left w:val="none" w:sz="0" w:space="0" w:color="auto"/>
                                                                        <w:bottom w:val="none" w:sz="0" w:space="0" w:color="auto"/>
                                                                        <w:right w:val="none" w:sz="0" w:space="0" w:color="auto"/>
                                                                      </w:divBdr>
                                                                      <w:divsChild>
                                                                        <w:div w:id="1434547325">
                                                                          <w:marLeft w:val="0"/>
                                                                          <w:marRight w:val="0"/>
                                                                          <w:marTop w:val="0"/>
                                                                          <w:marBottom w:val="0"/>
                                                                          <w:divBdr>
                                                                            <w:top w:val="none" w:sz="0" w:space="0" w:color="auto"/>
                                                                            <w:left w:val="none" w:sz="0" w:space="0" w:color="auto"/>
                                                                            <w:bottom w:val="none" w:sz="0" w:space="0" w:color="auto"/>
                                                                            <w:right w:val="none" w:sz="0" w:space="0" w:color="auto"/>
                                                                          </w:divBdr>
                                                                        </w:div>
                                                                        <w:div w:id="2114594357">
                                                                          <w:marLeft w:val="0"/>
                                                                          <w:marRight w:val="0"/>
                                                                          <w:marTop w:val="0"/>
                                                                          <w:marBottom w:val="0"/>
                                                                          <w:divBdr>
                                                                            <w:top w:val="none" w:sz="0" w:space="0" w:color="auto"/>
                                                                            <w:left w:val="none" w:sz="0" w:space="0" w:color="auto"/>
                                                                            <w:bottom w:val="none" w:sz="0" w:space="0" w:color="auto"/>
                                                                            <w:right w:val="none" w:sz="0" w:space="0" w:color="auto"/>
                                                                          </w:divBdr>
                                                                        </w:div>
                                                                        <w:div w:id="1578595271">
                                                                          <w:marLeft w:val="0"/>
                                                                          <w:marRight w:val="0"/>
                                                                          <w:marTop w:val="0"/>
                                                                          <w:marBottom w:val="0"/>
                                                                          <w:divBdr>
                                                                            <w:top w:val="none" w:sz="0" w:space="0" w:color="auto"/>
                                                                            <w:left w:val="none" w:sz="0" w:space="0" w:color="auto"/>
                                                                            <w:bottom w:val="none" w:sz="0" w:space="0" w:color="auto"/>
                                                                            <w:right w:val="none" w:sz="0" w:space="0" w:color="auto"/>
                                                                          </w:divBdr>
                                                                        </w:div>
                                                                        <w:div w:id="1024405591">
                                                                          <w:marLeft w:val="0"/>
                                                                          <w:marRight w:val="0"/>
                                                                          <w:marTop w:val="0"/>
                                                                          <w:marBottom w:val="0"/>
                                                                          <w:divBdr>
                                                                            <w:top w:val="none" w:sz="0" w:space="0" w:color="auto"/>
                                                                            <w:left w:val="none" w:sz="0" w:space="0" w:color="auto"/>
                                                                            <w:bottom w:val="none" w:sz="0" w:space="0" w:color="auto"/>
                                                                            <w:right w:val="none" w:sz="0" w:space="0" w:color="auto"/>
                                                                          </w:divBdr>
                                                                        </w:div>
                                                                        <w:div w:id="121464731">
                                                                          <w:marLeft w:val="0"/>
                                                                          <w:marRight w:val="0"/>
                                                                          <w:marTop w:val="0"/>
                                                                          <w:marBottom w:val="0"/>
                                                                          <w:divBdr>
                                                                            <w:top w:val="none" w:sz="0" w:space="0" w:color="auto"/>
                                                                            <w:left w:val="none" w:sz="0" w:space="0" w:color="auto"/>
                                                                            <w:bottom w:val="none" w:sz="0" w:space="0" w:color="auto"/>
                                                                            <w:right w:val="none" w:sz="0" w:space="0" w:color="auto"/>
                                                                          </w:divBdr>
                                                                        </w:div>
                                                                        <w:div w:id="1053575415">
                                                                          <w:marLeft w:val="0"/>
                                                                          <w:marRight w:val="0"/>
                                                                          <w:marTop w:val="0"/>
                                                                          <w:marBottom w:val="0"/>
                                                                          <w:divBdr>
                                                                            <w:top w:val="none" w:sz="0" w:space="0" w:color="auto"/>
                                                                            <w:left w:val="none" w:sz="0" w:space="0" w:color="auto"/>
                                                                            <w:bottom w:val="none" w:sz="0" w:space="0" w:color="auto"/>
                                                                            <w:right w:val="none" w:sz="0" w:space="0" w:color="auto"/>
                                                                          </w:divBdr>
                                                                        </w:div>
                                                                        <w:div w:id="965499972">
                                                                          <w:marLeft w:val="0"/>
                                                                          <w:marRight w:val="0"/>
                                                                          <w:marTop w:val="0"/>
                                                                          <w:marBottom w:val="0"/>
                                                                          <w:divBdr>
                                                                            <w:top w:val="none" w:sz="0" w:space="0" w:color="auto"/>
                                                                            <w:left w:val="none" w:sz="0" w:space="0" w:color="auto"/>
                                                                            <w:bottom w:val="none" w:sz="0" w:space="0" w:color="auto"/>
                                                                            <w:right w:val="none" w:sz="0" w:space="0" w:color="auto"/>
                                                                          </w:divBdr>
                                                                        </w:div>
                                                                        <w:div w:id="857619643">
                                                                          <w:marLeft w:val="0"/>
                                                                          <w:marRight w:val="0"/>
                                                                          <w:marTop w:val="0"/>
                                                                          <w:marBottom w:val="0"/>
                                                                          <w:divBdr>
                                                                            <w:top w:val="none" w:sz="0" w:space="0" w:color="auto"/>
                                                                            <w:left w:val="none" w:sz="0" w:space="0" w:color="auto"/>
                                                                            <w:bottom w:val="none" w:sz="0" w:space="0" w:color="auto"/>
                                                                            <w:right w:val="none" w:sz="0" w:space="0" w:color="auto"/>
                                                                          </w:divBdr>
                                                                        </w:div>
                                                                        <w:div w:id="1985693876">
                                                                          <w:marLeft w:val="0"/>
                                                                          <w:marRight w:val="0"/>
                                                                          <w:marTop w:val="0"/>
                                                                          <w:marBottom w:val="0"/>
                                                                          <w:divBdr>
                                                                            <w:top w:val="none" w:sz="0" w:space="0" w:color="auto"/>
                                                                            <w:left w:val="none" w:sz="0" w:space="0" w:color="auto"/>
                                                                            <w:bottom w:val="none" w:sz="0" w:space="0" w:color="auto"/>
                                                                            <w:right w:val="none" w:sz="0" w:space="0" w:color="auto"/>
                                                                          </w:divBdr>
                                                                        </w:div>
                                                                        <w:div w:id="897399915">
                                                                          <w:marLeft w:val="0"/>
                                                                          <w:marRight w:val="0"/>
                                                                          <w:marTop w:val="0"/>
                                                                          <w:marBottom w:val="0"/>
                                                                          <w:divBdr>
                                                                            <w:top w:val="none" w:sz="0" w:space="0" w:color="auto"/>
                                                                            <w:left w:val="none" w:sz="0" w:space="0" w:color="auto"/>
                                                                            <w:bottom w:val="none" w:sz="0" w:space="0" w:color="auto"/>
                                                                            <w:right w:val="none" w:sz="0" w:space="0" w:color="auto"/>
                                                                          </w:divBdr>
                                                                        </w:div>
                                                                        <w:div w:id="1698658664">
                                                                          <w:marLeft w:val="0"/>
                                                                          <w:marRight w:val="0"/>
                                                                          <w:marTop w:val="0"/>
                                                                          <w:marBottom w:val="0"/>
                                                                          <w:divBdr>
                                                                            <w:top w:val="none" w:sz="0" w:space="0" w:color="auto"/>
                                                                            <w:left w:val="none" w:sz="0" w:space="0" w:color="auto"/>
                                                                            <w:bottom w:val="none" w:sz="0" w:space="0" w:color="auto"/>
                                                                            <w:right w:val="none" w:sz="0" w:space="0" w:color="auto"/>
                                                                          </w:divBdr>
                                                                        </w:div>
                                                                        <w:div w:id="819730786">
                                                                          <w:marLeft w:val="0"/>
                                                                          <w:marRight w:val="0"/>
                                                                          <w:marTop w:val="0"/>
                                                                          <w:marBottom w:val="0"/>
                                                                          <w:divBdr>
                                                                            <w:top w:val="none" w:sz="0" w:space="0" w:color="auto"/>
                                                                            <w:left w:val="none" w:sz="0" w:space="0" w:color="auto"/>
                                                                            <w:bottom w:val="none" w:sz="0" w:space="0" w:color="auto"/>
                                                                            <w:right w:val="none" w:sz="0" w:space="0" w:color="auto"/>
                                                                          </w:divBdr>
                                                                        </w:div>
                                                                        <w:div w:id="1682076779">
                                                                          <w:marLeft w:val="0"/>
                                                                          <w:marRight w:val="0"/>
                                                                          <w:marTop w:val="0"/>
                                                                          <w:marBottom w:val="0"/>
                                                                          <w:divBdr>
                                                                            <w:top w:val="none" w:sz="0" w:space="0" w:color="auto"/>
                                                                            <w:left w:val="none" w:sz="0" w:space="0" w:color="auto"/>
                                                                            <w:bottom w:val="none" w:sz="0" w:space="0" w:color="auto"/>
                                                                            <w:right w:val="none" w:sz="0" w:space="0" w:color="auto"/>
                                                                          </w:divBdr>
                                                                        </w:div>
                                                                        <w:div w:id="1391348566">
                                                                          <w:marLeft w:val="0"/>
                                                                          <w:marRight w:val="0"/>
                                                                          <w:marTop w:val="0"/>
                                                                          <w:marBottom w:val="0"/>
                                                                          <w:divBdr>
                                                                            <w:top w:val="none" w:sz="0" w:space="0" w:color="auto"/>
                                                                            <w:left w:val="none" w:sz="0" w:space="0" w:color="auto"/>
                                                                            <w:bottom w:val="none" w:sz="0" w:space="0" w:color="auto"/>
                                                                            <w:right w:val="none" w:sz="0" w:space="0" w:color="auto"/>
                                                                          </w:divBdr>
                                                                        </w:div>
                                                                        <w:div w:id="990642288">
                                                                          <w:marLeft w:val="0"/>
                                                                          <w:marRight w:val="0"/>
                                                                          <w:marTop w:val="0"/>
                                                                          <w:marBottom w:val="0"/>
                                                                          <w:divBdr>
                                                                            <w:top w:val="none" w:sz="0" w:space="0" w:color="auto"/>
                                                                            <w:left w:val="none" w:sz="0" w:space="0" w:color="auto"/>
                                                                            <w:bottom w:val="none" w:sz="0" w:space="0" w:color="auto"/>
                                                                            <w:right w:val="none" w:sz="0" w:space="0" w:color="auto"/>
                                                                          </w:divBdr>
                                                                        </w:div>
                                                                        <w:div w:id="1540967180">
                                                                          <w:marLeft w:val="0"/>
                                                                          <w:marRight w:val="0"/>
                                                                          <w:marTop w:val="0"/>
                                                                          <w:marBottom w:val="0"/>
                                                                          <w:divBdr>
                                                                            <w:top w:val="none" w:sz="0" w:space="0" w:color="auto"/>
                                                                            <w:left w:val="none" w:sz="0" w:space="0" w:color="auto"/>
                                                                            <w:bottom w:val="none" w:sz="0" w:space="0" w:color="auto"/>
                                                                            <w:right w:val="none" w:sz="0" w:space="0" w:color="auto"/>
                                                                          </w:divBdr>
                                                                        </w:div>
                                                                        <w:div w:id="793183477">
                                                                          <w:marLeft w:val="0"/>
                                                                          <w:marRight w:val="0"/>
                                                                          <w:marTop w:val="0"/>
                                                                          <w:marBottom w:val="0"/>
                                                                          <w:divBdr>
                                                                            <w:top w:val="none" w:sz="0" w:space="0" w:color="auto"/>
                                                                            <w:left w:val="none" w:sz="0" w:space="0" w:color="auto"/>
                                                                            <w:bottom w:val="none" w:sz="0" w:space="0" w:color="auto"/>
                                                                            <w:right w:val="none" w:sz="0" w:space="0" w:color="auto"/>
                                                                          </w:divBdr>
                                                                        </w:div>
                                                                        <w:div w:id="727340306">
                                                                          <w:marLeft w:val="0"/>
                                                                          <w:marRight w:val="0"/>
                                                                          <w:marTop w:val="0"/>
                                                                          <w:marBottom w:val="0"/>
                                                                          <w:divBdr>
                                                                            <w:top w:val="none" w:sz="0" w:space="0" w:color="auto"/>
                                                                            <w:left w:val="none" w:sz="0" w:space="0" w:color="auto"/>
                                                                            <w:bottom w:val="none" w:sz="0" w:space="0" w:color="auto"/>
                                                                            <w:right w:val="none" w:sz="0" w:space="0" w:color="auto"/>
                                                                          </w:divBdr>
                                                                        </w:div>
                                                                        <w:div w:id="718868994">
                                                                          <w:marLeft w:val="0"/>
                                                                          <w:marRight w:val="0"/>
                                                                          <w:marTop w:val="0"/>
                                                                          <w:marBottom w:val="0"/>
                                                                          <w:divBdr>
                                                                            <w:top w:val="none" w:sz="0" w:space="0" w:color="auto"/>
                                                                            <w:left w:val="none" w:sz="0" w:space="0" w:color="auto"/>
                                                                            <w:bottom w:val="none" w:sz="0" w:space="0" w:color="auto"/>
                                                                            <w:right w:val="none" w:sz="0" w:space="0" w:color="auto"/>
                                                                          </w:divBdr>
                                                                        </w:div>
                                                                      </w:divsChild>
                                                                    </w:div>
                                                                    <w:div w:id="2020965632">
                                                                      <w:marLeft w:val="0"/>
                                                                      <w:marRight w:val="0"/>
                                                                      <w:marTop w:val="0"/>
                                                                      <w:marBottom w:val="0"/>
                                                                      <w:divBdr>
                                                                        <w:top w:val="none" w:sz="0" w:space="0" w:color="auto"/>
                                                                        <w:left w:val="none" w:sz="0" w:space="0" w:color="auto"/>
                                                                        <w:bottom w:val="none" w:sz="0" w:space="0" w:color="auto"/>
                                                                        <w:right w:val="none" w:sz="0" w:space="0" w:color="auto"/>
                                                                      </w:divBdr>
                                                                    </w:div>
                                                                    <w:div w:id="2101481316">
                                                                      <w:marLeft w:val="0"/>
                                                                      <w:marRight w:val="0"/>
                                                                      <w:marTop w:val="0"/>
                                                                      <w:marBottom w:val="0"/>
                                                                      <w:divBdr>
                                                                        <w:top w:val="none" w:sz="0" w:space="0" w:color="auto"/>
                                                                        <w:left w:val="none" w:sz="0" w:space="0" w:color="auto"/>
                                                                        <w:bottom w:val="none" w:sz="0" w:space="0" w:color="auto"/>
                                                                        <w:right w:val="none" w:sz="0" w:space="0" w:color="auto"/>
                                                                      </w:divBdr>
                                                                      <w:divsChild>
                                                                        <w:div w:id="12460845">
                                                                          <w:marLeft w:val="0"/>
                                                                          <w:marRight w:val="0"/>
                                                                          <w:marTop w:val="0"/>
                                                                          <w:marBottom w:val="0"/>
                                                                          <w:divBdr>
                                                                            <w:top w:val="none" w:sz="0" w:space="0" w:color="auto"/>
                                                                            <w:left w:val="none" w:sz="0" w:space="0" w:color="auto"/>
                                                                            <w:bottom w:val="none" w:sz="0" w:space="0" w:color="auto"/>
                                                                            <w:right w:val="none" w:sz="0" w:space="0" w:color="auto"/>
                                                                          </w:divBdr>
                                                                          <w:divsChild>
                                                                            <w:div w:id="38372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1294731">
      <w:bodyDiv w:val="1"/>
      <w:marLeft w:val="0"/>
      <w:marRight w:val="0"/>
      <w:marTop w:val="0"/>
      <w:marBottom w:val="0"/>
      <w:divBdr>
        <w:top w:val="none" w:sz="0" w:space="0" w:color="auto"/>
        <w:left w:val="none" w:sz="0" w:space="0" w:color="auto"/>
        <w:bottom w:val="none" w:sz="0" w:space="0" w:color="auto"/>
        <w:right w:val="none" w:sz="0" w:space="0" w:color="auto"/>
      </w:divBdr>
    </w:div>
    <w:div w:id="195266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ratingtour.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50EAD-FCAA-41CB-A1EF-76D172AFC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3</Pages>
  <Words>1848</Words>
  <Characters>10534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Рейтинг</dc:creator>
  <cp:lastModifiedBy>Пользователь Windows</cp:lastModifiedBy>
  <cp:revision>44</cp:revision>
  <cp:lastPrinted>2024-09-04T07:31:00Z</cp:lastPrinted>
  <dcterms:created xsi:type="dcterms:W3CDTF">2024-06-05T14:19:00Z</dcterms:created>
  <dcterms:modified xsi:type="dcterms:W3CDTF">2026-03-30T12:00:00Z</dcterms:modified>
</cp:coreProperties>
</file>