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44"/>
        <w:tblW w:w="11057" w:type="dxa"/>
        <w:tblBorders>
          <w:bottom w:val="single" w:sz="4" w:space="0" w:color="000000" w:themeColor="text1"/>
          <w:insideH w:val="single" w:sz="4" w:space="0" w:color="000000" w:themeColor="text1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15"/>
        <w:gridCol w:w="4440"/>
        <w:gridCol w:w="3402"/>
      </w:tblGrid>
      <w:tr w:rsidR="00720DFC" w:rsidRPr="006259CB" w:rsidTr="0006609C">
        <w:trPr>
          <w:trHeight w:val="835"/>
        </w:trPr>
        <w:tc>
          <w:tcPr>
            <w:tcW w:w="3215" w:type="dxa"/>
            <w:shd w:val="clear" w:color="auto" w:fill="FFFFFF"/>
            <w:vAlign w:val="center"/>
            <w:hideMark/>
          </w:tcPr>
          <w:p w:rsidR="00720DFC" w:rsidRPr="00701E38" w:rsidRDefault="00720DFC" w:rsidP="00720DFC">
            <w:pPr>
              <w:pStyle w:val="a9"/>
              <w:tabs>
                <w:tab w:val="left" w:pos="2127"/>
              </w:tabs>
              <w:ind w:left="91"/>
              <w:jc w:val="center"/>
              <w:rPr>
                <w:b/>
                <w:szCs w:val="18"/>
              </w:rPr>
            </w:pPr>
            <w:r w:rsidRPr="00701E38">
              <w:rPr>
                <w:b/>
                <w:color w:val="0070C0"/>
                <w:szCs w:val="18"/>
              </w:rPr>
              <w:t>ЦЕНТРАЛЬНЫЙ ОФИС:</w:t>
            </w:r>
          </w:p>
          <w:p w:rsidR="00720DFC" w:rsidRPr="00701E38" w:rsidRDefault="00720DFC" w:rsidP="00720DFC">
            <w:pPr>
              <w:pStyle w:val="a9"/>
              <w:tabs>
                <w:tab w:val="left" w:pos="2127"/>
              </w:tabs>
              <w:ind w:left="91"/>
              <w:jc w:val="center"/>
              <w:rPr>
                <w:szCs w:val="18"/>
              </w:rPr>
            </w:pPr>
            <w:r w:rsidRPr="00701E38">
              <w:rPr>
                <w:szCs w:val="18"/>
              </w:rPr>
              <w:t>г. Тула,  ул. Первомайская, 9</w:t>
            </w:r>
          </w:p>
          <w:p w:rsidR="00720DFC" w:rsidRPr="00701E38" w:rsidRDefault="00720DFC" w:rsidP="00720DFC">
            <w:pPr>
              <w:pStyle w:val="a9"/>
              <w:tabs>
                <w:tab w:val="left" w:pos="2127"/>
              </w:tabs>
              <w:contextualSpacing/>
              <w:jc w:val="center"/>
              <w:rPr>
                <w:b/>
                <w:szCs w:val="18"/>
              </w:rPr>
            </w:pPr>
            <w:r w:rsidRPr="00701E38">
              <w:rPr>
                <w:szCs w:val="18"/>
              </w:rPr>
              <w:t xml:space="preserve">8 </w:t>
            </w:r>
            <w:r w:rsidRPr="00701E38">
              <w:rPr>
                <w:bCs/>
                <w:szCs w:val="18"/>
              </w:rPr>
              <w:t>(4872) 52-52-12</w:t>
            </w:r>
          </w:p>
          <w:p w:rsidR="00720DFC" w:rsidRPr="00720DFC" w:rsidRDefault="00720DFC" w:rsidP="00720DFC">
            <w:pPr>
              <w:pStyle w:val="a9"/>
              <w:tabs>
                <w:tab w:val="left" w:pos="2127"/>
              </w:tabs>
              <w:contextualSpacing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8"/>
                <w:lang w:val="en-US"/>
              </w:rPr>
            </w:pPr>
            <w:r w:rsidRPr="00701E38">
              <w:rPr>
                <w:bCs/>
                <w:szCs w:val="18"/>
              </w:rPr>
              <w:t>8 (950) 9</w:t>
            </w:r>
            <w:r w:rsidRPr="00701E38">
              <w:rPr>
                <w:bCs/>
                <w:szCs w:val="18"/>
                <w:lang w:val="en-US"/>
              </w:rPr>
              <w:t>0</w:t>
            </w:r>
            <w:r w:rsidRPr="00701E38">
              <w:rPr>
                <w:bCs/>
                <w:szCs w:val="18"/>
              </w:rPr>
              <w:t>9-</w:t>
            </w:r>
            <w:r w:rsidRPr="00701E38">
              <w:rPr>
                <w:bCs/>
                <w:szCs w:val="18"/>
                <w:lang w:val="en-US"/>
              </w:rPr>
              <w:t>05</w:t>
            </w:r>
            <w:r w:rsidRPr="00701E38">
              <w:rPr>
                <w:bCs/>
                <w:szCs w:val="18"/>
              </w:rPr>
              <w:t>-</w:t>
            </w:r>
            <w:r w:rsidRPr="00701E38">
              <w:rPr>
                <w:bCs/>
                <w:szCs w:val="18"/>
                <w:lang w:val="en-US"/>
              </w:rPr>
              <w:t>07</w:t>
            </w:r>
          </w:p>
        </w:tc>
        <w:tc>
          <w:tcPr>
            <w:tcW w:w="4440" w:type="dxa"/>
            <w:shd w:val="clear" w:color="auto" w:fill="FFFFFF"/>
            <w:vAlign w:val="center"/>
          </w:tcPr>
          <w:p w:rsidR="00B6335E" w:rsidRDefault="00B6335E" w:rsidP="00B6335E">
            <w:pPr>
              <w:pStyle w:val="a9"/>
              <w:tabs>
                <w:tab w:val="left" w:pos="2127"/>
              </w:tabs>
              <w:ind w:left="91"/>
              <w:jc w:val="center"/>
              <w:rPr>
                <w:rFonts w:asciiTheme="minorHAnsi" w:hAnsiTheme="minorHAnsi" w:cstheme="minorHAnsi"/>
                <w:b/>
                <w:color w:val="0070C0"/>
                <w:sz w:val="22"/>
                <w:szCs w:val="18"/>
              </w:rPr>
            </w:pPr>
          </w:p>
          <w:p w:rsidR="00B6335E" w:rsidRDefault="00B6335E" w:rsidP="00B6335E">
            <w:pPr>
              <w:pStyle w:val="a9"/>
              <w:tabs>
                <w:tab w:val="left" w:pos="2127"/>
              </w:tabs>
              <w:ind w:left="91"/>
              <w:jc w:val="center"/>
              <w:rPr>
                <w:rFonts w:asciiTheme="minorHAnsi" w:hAnsiTheme="minorHAnsi" w:cstheme="minorHAnsi"/>
                <w:b/>
                <w:color w:val="0070C0"/>
                <w:sz w:val="22"/>
                <w:szCs w:val="18"/>
              </w:rPr>
            </w:pPr>
          </w:p>
          <w:p w:rsidR="00720DFC" w:rsidRPr="00B6335E" w:rsidRDefault="00085B6D" w:rsidP="00B6335E">
            <w:pPr>
              <w:pStyle w:val="a9"/>
              <w:tabs>
                <w:tab w:val="left" w:pos="2127"/>
              </w:tabs>
              <w:ind w:left="91"/>
              <w:jc w:val="center"/>
              <w:rPr>
                <w:rFonts w:asciiTheme="minorHAnsi" w:hAnsiTheme="minorHAnsi" w:cstheme="minorHAnsi"/>
                <w:b/>
                <w:color w:val="0070C0"/>
                <w:sz w:val="22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22"/>
                <w:szCs w:val="18"/>
              </w:rPr>
              <w:t xml:space="preserve">     </w:t>
            </w:r>
            <w:r w:rsidR="00720DFC" w:rsidRPr="00C4430E">
              <w:rPr>
                <w:rFonts w:asciiTheme="minorHAnsi" w:hAnsiTheme="minorHAnsi" w:cstheme="minorHAnsi"/>
                <w:b/>
                <w:color w:val="0070C0"/>
                <w:sz w:val="22"/>
                <w:szCs w:val="18"/>
                <w:lang w:val="en-US"/>
              </w:rPr>
              <w:t>www</w:t>
            </w:r>
            <w:r w:rsidR="00720DFC" w:rsidRPr="00B6335E">
              <w:rPr>
                <w:rFonts w:asciiTheme="minorHAnsi" w:hAnsiTheme="minorHAnsi" w:cstheme="minorHAnsi"/>
                <w:b/>
                <w:color w:val="0070C0"/>
                <w:sz w:val="22"/>
                <w:szCs w:val="18"/>
              </w:rPr>
              <w:t>.</w:t>
            </w:r>
            <w:proofErr w:type="spellStart"/>
            <w:r w:rsidR="00720DFC" w:rsidRPr="00C4430E">
              <w:rPr>
                <w:rFonts w:asciiTheme="minorHAnsi" w:hAnsiTheme="minorHAnsi" w:cstheme="minorHAnsi"/>
                <w:b/>
                <w:color w:val="0070C0"/>
                <w:sz w:val="22"/>
                <w:szCs w:val="18"/>
                <w:lang w:val="en-US"/>
              </w:rPr>
              <w:t>ratingtour</w:t>
            </w:r>
            <w:proofErr w:type="spellEnd"/>
            <w:r w:rsidR="00720DFC" w:rsidRPr="00B6335E">
              <w:rPr>
                <w:rFonts w:asciiTheme="minorHAnsi" w:hAnsiTheme="minorHAnsi" w:cstheme="minorHAnsi"/>
                <w:b/>
                <w:color w:val="0070C0"/>
                <w:sz w:val="22"/>
                <w:szCs w:val="18"/>
              </w:rPr>
              <w:t>.</w:t>
            </w:r>
            <w:proofErr w:type="spellStart"/>
            <w:r w:rsidR="00720DFC" w:rsidRPr="00C4430E">
              <w:rPr>
                <w:rFonts w:asciiTheme="minorHAnsi" w:hAnsiTheme="minorHAnsi" w:cstheme="minorHAnsi"/>
                <w:b/>
                <w:color w:val="0070C0"/>
                <w:sz w:val="22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3402" w:type="dxa"/>
            <w:shd w:val="clear" w:color="auto" w:fill="FFFFFF"/>
            <w:vAlign w:val="center"/>
          </w:tcPr>
          <w:p w:rsidR="00720DFC" w:rsidRPr="00701E38" w:rsidRDefault="00720DFC" w:rsidP="00720DFC">
            <w:pPr>
              <w:pStyle w:val="a9"/>
              <w:tabs>
                <w:tab w:val="left" w:pos="2127"/>
              </w:tabs>
              <w:ind w:left="91"/>
              <w:jc w:val="center"/>
              <w:rPr>
                <w:b/>
                <w:szCs w:val="18"/>
              </w:rPr>
            </w:pPr>
            <w:r w:rsidRPr="00701E38">
              <w:rPr>
                <w:b/>
                <w:color w:val="0070C0"/>
                <w:szCs w:val="18"/>
              </w:rPr>
              <w:t>ОФИС ПРОДАЖ:</w:t>
            </w:r>
          </w:p>
          <w:p w:rsidR="00720DFC" w:rsidRPr="00701E38" w:rsidRDefault="00720DFC" w:rsidP="00720DFC">
            <w:pPr>
              <w:pStyle w:val="a9"/>
              <w:tabs>
                <w:tab w:val="left" w:pos="2127"/>
              </w:tabs>
              <w:ind w:left="91"/>
              <w:jc w:val="center"/>
              <w:rPr>
                <w:szCs w:val="18"/>
              </w:rPr>
            </w:pPr>
            <w:r w:rsidRPr="00701E38">
              <w:rPr>
                <w:szCs w:val="18"/>
              </w:rPr>
              <w:t>г. Тула,  ул. Советская, 33,  оф.201.</w:t>
            </w:r>
          </w:p>
          <w:p w:rsidR="00720DFC" w:rsidRPr="00701E38" w:rsidRDefault="00720DFC" w:rsidP="00720DFC">
            <w:pPr>
              <w:pStyle w:val="a9"/>
              <w:tabs>
                <w:tab w:val="left" w:pos="2127"/>
              </w:tabs>
              <w:contextualSpacing/>
              <w:jc w:val="center"/>
              <w:rPr>
                <w:b/>
                <w:szCs w:val="18"/>
              </w:rPr>
            </w:pPr>
            <w:r w:rsidRPr="00701E38">
              <w:rPr>
                <w:szCs w:val="18"/>
              </w:rPr>
              <w:t xml:space="preserve">8 </w:t>
            </w:r>
            <w:r w:rsidRPr="00701E38">
              <w:rPr>
                <w:bCs/>
                <w:szCs w:val="18"/>
              </w:rPr>
              <w:t>(4872) 701-445</w:t>
            </w:r>
          </w:p>
          <w:p w:rsidR="00720DFC" w:rsidRPr="0084703D" w:rsidRDefault="00720DFC" w:rsidP="00720DFC">
            <w:pPr>
              <w:pStyle w:val="a9"/>
              <w:tabs>
                <w:tab w:val="left" w:pos="2127"/>
              </w:tabs>
              <w:ind w:left="91"/>
              <w:jc w:val="center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701E38">
              <w:rPr>
                <w:bCs/>
                <w:szCs w:val="18"/>
              </w:rPr>
              <w:t>8 (950) 929-77-54</w:t>
            </w:r>
          </w:p>
        </w:tc>
      </w:tr>
    </w:tbl>
    <w:p w:rsidR="001C4896" w:rsidRPr="00FF6BD7" w:rsidRDefault="00B6335E" w:rsidP="00FD1847">
      <w:pPr>
        <w:spacing w:after="0" w:line="240" w:lineRule="auto"/>
        <w:jc w:val="center"/>
        <w:rPr>
          <w:rFonts w:ascii="Georgia" w:hAnsi="Georgia"/>
          <w:b/>
          <w:i/>
          <w:color w:val="FF0000"/>
          <w:sz w:val="32"/>
        </w:rPr>
      </w:pPr>
      <w:r w:rsidRPr="00FF6BD7">
        <w:rPr>
          <w:rFonts w:ascii="Georgia" w:hAnsi="Georgia"/>
          <w:b/>
          <w:i/>
          <w:noProof/>
          <w:color w:val="FF0000"/>
          <w:sz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2417139</wp:posOffset>
            </wp:positionH>
            <wp:positionV relativeFrom="paragraph">
              <wp:posOffset>-123364</wp:posOffset>
            </wp:positionV>
            <wp:extent cx="1557502" cy="548460"/>
            <wp:effectExtent l="19050" t="0" r="4598" b="0"/>
            <wp:wrapNone/>
            <wp:docPr id="1" name="Рисунок 3" descr="Логотип Рейтинг (син.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Рейтинг (син.)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502" cy="548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43A3" w:rsidRPr="00FF6BD7">
        <w:rPr>
          <w:rFonts w:ascii="Georgia" w:hAnsi="Georgia"/>
          <w:b/>
          <w:i/>
          <w:color w:val="FF0000"/>
          <w:sz w:val="32"/>
        </w:rPr>
        <w:t>СЕЗОН – 2026</w:t>
      </w:r>
    </w:p>
    <w:p w:rsidR="00FF6BD7" w:rsidRPr="00FF6BD7" w:rsidRDefault="00FF6BD7" w:rsidP="00FF6BD7">
      <w:pPr>
        <w:spacing w:after="0" w:line="240" w:lineRule="auto"/>
        <w:rPr>
          <w:rFonts w:ascii="Georgia" w:hAnsi="Georgia"/>
          <w:b/>
          <w:i/>
          <w:color w:val="FF0000"/>
          <w:sz w:val="14"/>
          <w:szCs w:val="10"/>
        </w:rPr>
      </w:pPr>
    </w:p>
    <w:p w:rsidR="00362E1B" w:rsidRPr="00B6335E" w:rsidRDefault="00E95A23" w:rsidP="00FD184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66FF"/>
          <w:szCs w:val="15"/>
          <w:lang w:eastAsia="ru-RU"/>
        </w:rPr>
      </w:pPr>
      <w:r w:rsidRPr="00362E1B">
        <w:rPr>
          <w:rFonts w:ascii="Arial" w:eastAsia="Times New Roman" w:hAnsi="Arial" w:cs="Arial"/>
          <w:b/>
          <w:bCs/>
          <w:i/>
          <w:color w:val="0066FF"/>
          <w:szCs w:val="15"/>
          <w:lang w:eastAsia="ru-RU"/>
        </w:rPr>
        <w:t>Уважаемые туристы. Список туров будет своевременно дополняться!!!</w:t>
      </w:r>
    </w:p>
    <w:tbl>
      <w:tblPr>
        <w:tblW w:w="11057" w:type="dxa"/>
        <w:tblInd w:w="-27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1418"/>
        <w:gridCol w:w="7938"/>
        <w:gridCol w:w="1701"/>
      </w:tblGrid>
      <w:tr w:rsidR="00255AA2" w:rsidRPr="00B6335E" w:rsidTr="00FD1847">
        <w:trPr>
          <w:trHeight w:val="335"/>
        </w:trPr>
        <w:tc>
          <w:tcPr>
            <w:tcW w:w="1418" w:type="dxa"/>
            <w:shd w:val="clear" w:color="auto" w:fill="EAF1DD" w:themeFill="accent3" w:themeFillTint="33"/>
            <w:vAlign w:val="center"/>
            <w:hideMark/>
          </w:tcPr>
          <w:p w:rsidR="00255AA2" w:rsidRPr="00B6335E" w:rsidRDefault="00255AA2" w:rsidP="00D730C3">
            <w:pPr>
              <w:pStyle w:val="a3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B6335E">
              <w:rPr>
                <w:rStyle w:val="a4"/>
                <w:rFonts w:asciiTheme="minorHAnsi" w:hAnsiTheme="minorHAnsi" w:cstheme="minorHAnsi"/>
                <w:sz w:val="20"/>
                <w:szCs w:val="22"/>
              </w:rPr>
              <w:t>Даты тура</w:t>
            </w:r>
          </w:p>
        </w:tc>
        <w:tc>
          <w:tcPr>
            <w:tcW w:w="7938" w:type="dxa"/>
            <w:shd w:val="clear" w:color="auto" w:fill="EAF1DD" w:themeFill="accent3" w:themeFillTint="33"/>
            <w:vAlign w:val="center"/>
            <w:hideMark/>
          </w:tcPr>
          <w:p w:rsidR="00255AA2" w:rsidRPr="00B6335E" w:rsidRDefault="00255AA2" w:rsidP="00D730C3">
            <w:pPr>
              <w:pStyle w:val="a3"/>
              <w:spacing w:before="120" w:beforeAutospacing="0" w:after="120" w:afterAutospacing="0"/>
              <w:ind w:left="141" w:right="135"/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B6335E">
              <w:rPr>
                <w:rStyle w:val="a4"/>
                <w:rFonts w:asciiTheme="minorHAnsi" w:hAnsiTheme="minorHAnsi" w:cstheme="minorHAnsi"/>
                <w:sz w:val="20"/>
                <w:szCs w:val="22"/>
              </w:rPr>
              <w:t>Направление (города посещения)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  <w:hideMark/>
          </w:tcPr>
          <w:p w:rsidR="00255AA2" w:rsidRPr="00B6335E" w:rsidRDefault="00255AA2" w:rsidP="00796D63">
            <w:pPr>
              <w:pStyle w:val="a3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B6335E">
              <w:rPr>
                <w:rStyle w:val="a4"/>
                <w:rFonts w:asciiTheme="minorHAnsi" w:hAnsiTheme="minorHAnsi" w:cstheme="minorHAnsi"/>
                <w:sz w:val="20"/>
                <w:szCs w:val="22"/>
              </w:rPr>
              <w:t>Стоимость </w:t>
            </w:r>
            <w:r w:rsidR="00796D63" w:rsidRPr="00B6335E">
              <w:rPr>
                <w:rStyle w:val="a4"/>
                <w:rFonts w:asciiTheme="minorHAnsi" w:hAnsiTheme="minorHAnsi" w:cstheme="minorHAnsi"/>
                <w:sz w:val="20"/>
                <w:szCs w:val="22"/>
              </w:rPr>
              <w:br/>
            </w:r>
            <w:r w:rsidR="0099163C" w:rsidRPr="00B6335E">
              <w:rPr>
                <w:rStyle w:val="a4"/>
                <w:rFonts w:asciiTheme="minorHAnsi" w:hAnsiTheme="minorHAnsi" w:cstheme="minorHAnsi"/>
                <w:sz w:val="20"/>
                <w:szCs w:val="22"/>
              </w:rPr>
              <w:t>за 1 чел</w:t>
            </w:r>
            <w:r w:rsidR="0072117C" w:rsidRPr="00B6335E">
              <w:rPr>
                <w:rStyle w:val="a4"/>
                <w:rFonts w:asciiTheme="minorHAnsi" w:hAnsiTheme="minorHAnsi" w:cstheme="minorHAnsi"/>
                <w:sz w:val="20"/>
                <w:szCs w:val="22"/>
              </w:rPr>
              <w:t>.</w:t>
            </w:r>
          </w:p>
        </w:tc>
      </w:tr>
      <w:tr w:rsidR="00144D8D" w:rsidRPr="00B6335E" w:rsidTr="00FD1847">
        <w:trPr>
          <w:trHeight w:val="76"/>
        </w:trPr>
        <w:tc>
          <w:tcPr>
            <w:tcW w:w="11057" w:type="dxa"/>
            <w:gridSpan w:val="3"/>
            <w:shd w:val="clear" w:color="auto" w:fill="FFFFCC"/>
            <w:vAlign w:val="center"/>
          </w:tcPr>
          <w:p w:rsidR="00144D8D" w:rsidRPr="00B6335E" w:rsidRDefault="00144D8D" w:rsidP="008A52FF">
            <w:pPr>
              <w:spacing w:before="60" w:after="60" w:line="240" w:lineRule="auto"/>
              <w:ind w:left="142" w:right="142"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 w:rsidRPr="00B6335E">
              <w:rPr>
                <w:rStyle w:val="a4"/>
                <w:rFonts w:cstheme="minorHAnsi"/>
                <w:color w:val="FF0000"/>
                <w:sz w:val="20"/>
                <w:szCs w:val="20"/>
              </w:rPr>
              <w:t>СЕНТЯБРЬ</w:t>
            </w:r>
          </w:p>
        </w:tc>
      </w:tr>
      <w:tr w:rsidR="00E17C1A" w:rsidRPr="00B6335E" w:rsidTr="0006609C">
        <w:tc>
          <w:tcPr>
            <w:tcW w:w="1418" w:type="dxa"/>
            <w:shd w:val="clear" w:color="auto" w:fill="auto"/>
            <w:vAlign w:val="center"/>
          </w:tcPr>
          <w:p w:rsidR="00E17C1A" w:rsidRPr="00B6335E" w:rsidRDefault="00E17C1A" w:rsidP="00AE7D70">
            <w:pPr>
              <w:spacing w:after="0" w:line="240" w:lineRule="auto"/>
              <w:jc w:val="center"/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  <w:t>16.09 – 21.09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B6335E" w:rsidRDefault="00E17C1A" w:rsidP="00523C1F">
            <w:pPr>
              <w:spacing w:after="0" w:line="240" w:lineRule="auto"/>
              <w:ind w:left="142" w:right="142"/>
              <w:jc w:val="both"/>
              <w:rPr>
                <w:rStyle w:val="a5"/>
                <w:rFonts w:cstheme="minorHAnsi"/>
                <w:b/>
                <w:color w:val="0070C0"/>
                <w:sz w:val="20"/>
                <w:u w:val="none"/>
              </w:rPr>
            </w:pPr>
            <w:hyperlink r:id="rId6" w:history="1">
              <w:r w:rsidRPr="00B6335E">
                <w:rPr>
                  <w:rStyle w:val="a5"/>
                  <w:rFonts w:cstheme="minorHAnsi"/>
                  <w:b/>
                  <w:color w:val="0070C0"/>
                  <w:sz w:val="20"/>
                  <w:u w:val="none"/>
                </w:rPr>
                <w:t>БЕЛАРУСЬ ПО-КОРОЛЕВСКИ: ОТ ГРОДНО ДО МИНСКА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B6335E" w:rsidRDefault="00E17C1A" w:rsidP="00523C1F">
            <w:pPr>
              <w:spacing w:after="0" w:line="240" w:lineRule="auto"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color w:val="000000" w:themeColor="text1"/>
                <w:sz w:val="20"/>
              </w:rPr>
              <w:t>от 38 500 руб.</w:t>
            </w:r>
          </w:p>
        </w:tc>
      </w:tr>
      <w:tr w:rsidR="00E17C1A" w:rsidRPr="00B6335E" w:rsidTr="0006609C">
        <w:tc>
          <w:tcPr>
            <w:tcW w:w="1418" w:type="dxa"/>
            <w:shd w:val="clear" w:color="auto" w:fill="auto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  <w:t>17.09 – 21.09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ind w:left="142" w:right="142"/>
              <w:jc w:val="both"/>
              <w:rPr>
                <w:rFonts w:cstheme="minorHAnsi"/>
                <w:b/>
                <w:color w:val="0070C0"/>
                <w:sz w:val="20"/>
              </w:rPr>
            </w:pPr>
            <w:hyperlink r:id="rId7" w:history="1">
              <w:r w:rsidRPr="00B6335E">
                <w:rPr>
                  <w:rStyle w:val="a5"/>
                  <w:rFonts w:cstheme="minorHAnsi"/>
                  <w:b/>
                  <w:color w:val="0070C0"/>
                  <w:sz w:val="20"/>
                  <w:u w:val="none"/>
                  <w:bdr w:val="none" w:sz="0" w:space="0" w:color="auto" w:frame="1"/>
                  <w:shd w:val="clear" w:color="auto" w:fill="FFFFFF"/>
                </w:rPr>
                <w:t>ПУТЕШЕСТВИЕ В НИЖНИЙ НОВГОРОД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color w:val="000000" w:themeColor="text1"/>
                <w:sz w:val="20"/>
              </w:rPr>
              <w:t>от 27 600 руб.</w:t>
            </w:r>
          </w:p>
        </w:tc>
      </w:tr>
      <w:tr w:rsidR="00E17C1A" w:rsidRPr="00B6335E" w:rsidTr="0006609C">
        <w:tc>
          <w:tcPr>
            <w:tcW w:w="141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  <w:t>17.09 – 21.09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ind w:left="142" w:right="142"/>
              <w:jc w:val="both"/>
              <w:rPr>
                <w:rStyle w:val="a5"/>
                <w:rFonts w:cstheme="minorHAnsi"/>
                <w:b/>
                <w:color w:val="0070C0"/>
                <w:sz w:val="20"/>
                <w:u w:val="none"/>
              </w:rPr>
            </w:pPr>
            <w:hyperlink r:id="rId8" w:history="1">
              <w:r w:rsidRPr="00B6335E">
                <w:rPr>
                  <w:rStyle w:val="a5"/>
                  <w:rFonts w:cstheme="minorHAnsi"/>
                  <w:b/>
                  <w:color w:val="0070C0"/>
                  <w:sz w:val="20"/>
                  <w:u w:val="none"/>
                </w:rPr>
                <w:t>В СЕРДЦЕ ПЕТЕРБУРГА 2026</w:t>
              </w:r>
            </w:hyperlink>
            <w:r w:rsidRPr="00B6335E">
              <w:rPr>
                <w:rStyle w:val="a5"/>
                <w:rFonts w:cstheme="minorHAnsi"/>
                <w:b/>
                <w:color w:val="0070C0"/>
                <w:sz w:val="20"/>
                <w:u w:val="none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color w:val="000000" w:themeColor="text1"/>
                <w:sz w:val="20"/>
              </w:rPr>
              <w:t>от 24 500 руб.</w:t>
            </w:r>
          </w:p>
        </w:tc>
      </w:tr>
      <w:tr w:rsidR="00E17C1A" w:rsidRPr="00B6335E" w:rsidTr="0006609C">
        <w:tc>
          <w:tcPr>
            <w:tcW w:w="141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  <w:t>17.09 – 21.09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ind w:left="142" w:right="142"/>
              <w:jc w:val="both"/>
              <w:rPr>
                <w:rStyle w:val="a5"/>
                <w:rFonts w:cstheme="minorHAnsi"/>
                <w:b/>
                <w:color w:val="0070C0"/>
                <w:sz w:val="20"/>
                <w:u w:val="none"/>
              </w:rPr>
            </w:pPr>
            <w:hyperlink r:id="rId9" w:history="1">
              <w:r w:rsidRPr="00B6335E">
                <w:rPr>
                  <w:rStyle w:val="a5"/>
                  <w:rFonts w:cstheme="minorHAnsi"/>
                  <w:b/>
                  <w:color w:val="0070C0"/>
                  <w:sz w:val="20"/>
                  <w:u w:val="none"/>
                </w:rPr>
                <w:t>КАЗАНЬ И ЙОШКАР-ОЛА: ДВЕ СТОЛИЦЫ</w:t>
              </w:r>
            </w:hyperlink>
            <w:r w:rsidRPr="00B6335E">
              <w:rPr>
                <w:rStyle w:val="a5"/>
                <w:rFonts w:cstheme="minorHAnsi"/>
                <w:b/>
                <w:color w:val="0070C0"/>
                <w:sz w:val="20"/>
                <w:u w:val="none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color w:val="000000" w:themeColor="text1"/>
                <w:sz w:val="20"/>
              </w:rPr>
              <w:t>от 27 500 руб.</w:t>
            </w:r>
          </w:p>
        </w:tc>
      </w:tr>
      <w:tr w:rsidR="00E17C1A" w:rsidRPr="00B6335E" w:rsidTr="0006609C">
        <w:tc>
          <w:tcPr>
            <w:tcW w:w="1418" w:type="dxa"/>
            <w:shd w:val="clear" w:color="auto" w:fill="EAF1DD" w:themeFill="accent3" w:themeFillTint="33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  <w:t>19.09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ind w:left="142" w:right="142"/>
              <w:jc w:val="both"/>
              <w:rPr>
                <w:rStyle w:val="a5"/>
                <w:rFonts w:cstheme="minorHAnsi"/>
                <w:b/>
                <w:color w:val="0070C0"/>
                <w:sz w:val="20"/>
                <w:u w:val="none"/>
              </w:rPr>
            </w:pPr>
            <w:hyperlink r:id="rId10" w:history="1">
              <w:r w:rsidRPr="00B6335E">
                <w:rPr>
                  <w:rStyle w:val="a5"/>
                  <w:rFonts w:cstheme="minorHAnsi"/>
                  <w:b/>
                  <w:color w:val="0070C0"/>
                  <w:sz w:val="20"/>
                  <w:u w:val="none"/>
                </w:rPr>
                <w:t>ПОЛЕНОВО-ТАРУСА-ТЕПЛОХОДНАЯ ПРОГУЛКА ПО ОКЕ</w:t>
              </w:r>
            </w:hyperlink>
            <w:r w:rsidRPr="00B6335E">
              <w:rPr>
                <w:rStyle w:val="a5"/>
                <w:rFonts w:cstheme="minorHAnsi"/>
                <w:b/>
                <w:color w:val="0070C0"/>
                <w:sz w:val="20"/>
                <w:u w:val="none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color w:val="000000" w:themeColor="text1"/>
                <w:sz w:val="20"/>
              </w:rPr>
              <w:t>4 150 руб.</w:t>
            </w:r>
          </w:p>
        </w:tc>
      </w:tr>
      <w:tr w:rsidR="00E17C1A" w:rsidRPr="00B6335E" w:rsidTr="0006609C">
        <w:tc>
          <w:tcPr>
            <w:tcW w:w="1418" w:type="dxa"/>
            <w:shd w:val="clear" w:color="auto" w:fill="EAF1DD" w:themeFill="accent3" w:themeFillTint="33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  <w:t>19.09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ind w:left="142" w:right="142"/>
              <w:jc w:val="both"/>
              <w:rPr>
                <w:rFonts w:cstheme="minorHAnsi"/>
                <w:color w:val="0070C0"/>
                <w:sz w:val="20"/>
              </w:rPr>
            </w:pPr>
            <w:hyperlink r:id="rId11" w:history="1">
              <w:r w:rsidRPr="00B6335E">
                <w:rPr>
                  <w:rStyle w:val="a5"/>
                  <w:rFonts w:cstheme="minorHAnsi"/>
                  <w:b/>
                  <w:color w:val="0070C0"/>
                  <w:sz w:val="20"/>
                  <w:u w:val="none"/>
                </w:rPr>
                <w:t>НОВОДЕВИЧИЙ МОНАСТЫРЬ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color w:val="000000" w:themeColor="text1"/>
                <w:sz w:val="20"/>
              </w:rPr>
              <w:t>от 4 600 руб.</w:t>
            </w:r>
          </w:p>
        </w:tc>
      </w:tr>
      <w:tr w:rsidR="00E17C1A" w:rsidRPr="00B6335E" w:rsidTr="0006609C">
        <w:tc>
          <w:tcPr>
            <w:tcW w:w="1418" w:type="dxa"/>
            <w:shd w:val="clear" w:color="auto" w:fill="EAF1DD" w:themeFill="accent3" w:themeFillTint="33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  <w:t>20.09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ind w:left="142" w:right="142"/>
              <w:jc w:val="both"/>
              <w:rPr>
                <w:rFonts w:cstheme="minorHAnsi"/>
                <w:color w:val="0070C0"/>
                <w:sz w:val="20"/>
              </w:rPr>
            </w:pPr>
            <w:hyperlink r:id="rId12" w:history="1">
              <w:r w:rsidRPr="00B6335E">
                <w:rPr>
                  <w:rStyle w:val="a5"/>
                  <w:rFonts w:cstheme="minorHAnsi"/>
                  <w:b/>
                  <w:color w:val="0070C0"/>
                  <w:sz w:val="20"/>
                  <w:u w:val="none"/>
                </w:rPr>
                <w:t>ПУТЕШЕСТВИЕ В РЯЗАНЬ: ПО СЛЕДАМ СЕРГЕЯ ЕСЕНИНА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color w:val="000000" w:themeColor="text1"/>
                <w:sz w:val="20"/>
              </w:rPr>
              <w:t>от 4 250 руб.</w:t>
            </w:r>
          </w:p>
        </w:tc>
      </w:tr>
      <w:tr w:rsidR="00E17C1A" w:rsidRPr="00B6335E" w:rsidTr="0006609C">
        <w:tc>
          <w:tcPr>
            <w:tcW w:w="141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  <w:t>24.09 – 28.09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ind w:left="142" w:right="142"/>
              <w:jc w:val="both"/>
              <w:rPr>
                <w:rStyle w:val="a5"/>
                <w:rFonts w:cstheme="minorHAnsi"/>
                <w:b/>
                <w:color w:val="0070C0"/>
                <w:sz w:val="20"/>
                <w:u w:val="none"/>
              </w:rPr>
            </w:pPr>
            <w:hyperlink r:id="rId13" w:history="1">
              <w:r w:rsidRPr="00B6335E">
                <w:rPr>
                  <w:rStyle w:val="a5"/>
                  <w:rFonts w:cstheme="minorHAnsi"/>
                  <w:b/>
                  <w:color w:val="0070C0"/>
                  <w:sz w:val="20"/>
                  <w:u w:val="none"/>
                </w:rPr>
                <w:t>БЛЕСК ЗАКРЫТИЯ ФОНТАНОВ ПЕТЕРГОФА 2026</w:t>
              </w:r>
            </w:hyperlink>
            <w:r w:rsidRPr="00B6335E">
              <w:rPr>
                <w:rStyle w:val="a5"/>
                <w:rFonts w:cstheme="minorHAnsi"/>
                <w:b/>
                <w:color w:val="0070C0"/>
                <w:sz w:val="20"/>
                <w:u w:val="none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color w:val="000000" w:themeColor="text1"/>
                <w:sz w:val="20"/>
              </w:rPr>
              <w:t>от 26 800 руб.</w:t>
            </w:r>
          </w:p>
        </w:tc>
      </w:tr>
      <w:tr w:rsidR="00E17C1A" w:rsidRPr="00B6335E" w:rsidTr="0006609C">
        <w:tc>
          <w:tcPr>
            <w:tcW w:w="141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  <w:t>24.09 – 28.09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ind w:left="142" w:right="142"/>
              <w:jc w:val="both"/>
              <w:rPr>
                <w:rStyle w:val="a5"/>
                <w:rFonts w:cstheme="minorHAnsi"/>
                <w:b/>
                <w:color w:val="0070C0"/>
                <w:sz w:val="20"/>
                <w:u w:val="none"/>
              </w:rPr>
            </w:pPr>
            <w:hyperlink r:id="rId14" w:history="1">
              <w:r w:rsidRPr="00B6335E">
                <w:rPr>
                  <w:rStyle w:val="a5"/>
                  <w:rFonts w:cstheme="minorHAnsi"/>
                  <w:b/>
                  <w:color w:val="0070C0"/>
                  <w:sz w:val="20"/>
                  <w:u w:val="none"/>
                </w:rPr>
                <w:t>КАЗАНЬ И ЙОШКАР-ОЛА: ДВЕ СТОЛИЦЫ</w:t>
              </w:r>
            </w:hyperlink>
            <w:r w:rsidRPr="00B6335E">
              <w:rPr>
                <w:rStyle w:val="a5"/>
                <w:rFonts w:cstheme="minorHAnsi"/>
                <w:b/>
                <w:color w:val="0070C0"/>
                <w:sz w:val="20"/>
                <w:u w:val="none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color w:val="000000" w:themeColor="text1"/>
                <w:sz w:val="20"/>
              </w:rPr>
              <w:t>от 27 500 руб.</w:t>
            </w:r>
          </w:p>
        </w:tc>
      </w:tr>
      <w:tr w:rsidR="00E17C1A" w:rsidRPr="00B6335E" w:rsidTr="0006609C">
        <w:tc>
          <w:tcPr>
            <w:tcW w:w="141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  <w:t>26.09 - 02.10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ind w:left="142" w:right="142"/>
              <w:jc w:val="both"/>
              <w:rPr>
                <w:rFonts w:cstheme="minorHAnsi"/>
                <w:b/>
                <w:color w:val="0070C0"/>
                <w:sz w:val="20"/>
              </w:rPr>
            </w:pPr>
            <w:hyperlink r:id="rId15" w:history="1">
              <w:r w:rsidRPr="00B6335E">
                <w:rPr>
                  <w:rStyle w:val="a5"/>
                  <w:rFonts w:cstheme="minorHAnsi"/>
                  <w:b/>
                  <w:color w:val="0070C0"/>
                  <w:sz w:val="20"/>
                  <w:u w:val="none"/>
                  <w:bdr w:val="none" w:sz="0" w:space="0" w:color="auto" w:frame="1"/>
                  <w:shd w:val="clear" w:color="auto" w:fill="FFFFFF"/>
                </w:rPr>
                <w:t>КРЫМСКАЯ РИВЬЕРА: МОРЕ, ДВОРЦЫ, ПАРКИ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>
              <w:rPr>
                <w:rStyle w:val="a4"/>
                <w:rFonts w:cstheme="minorHAnsi"/>
                <w:color w:val="000000" w:themeColor="text1"/>
                <w:sz w:val="20"/>
              </w:rPr>
              <w:t xml:space="preserve">от 38 </w:t>
            </w:r>
            <w:r w:rsidRPr="00B6335E">
              <w:rPr>
                <w:rStyle w:val="a4"/>
                <w:rFonts w:cstheme="minorHAnsi"/>
                <w:color w:val="000000" w:themeColor="text1"/>
                <w:sz w:val="20"/>
              </w:rPr>
              <w:t>800 руб.</w:t>
            </w:r>
          </w:p>
        </w:tc>
      </w:tr>
      <w:tr w:rsidR="00E17C1A" w:rsidRPr="00B6335E" w:rsidTr="0006609C">
        <w:tc>
          <w:tcPr>
            <w:tcW w:w="1418" w:type="dxa"/>
            <w:shd w:val="clear" w:color="auto" w:fill="EAF1DD" w:themeFill="accent3" w:themeFillTint="33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  <w:t>26.09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ind w:left="142" w:right="142"/>
              <w:jc w:val="both"/>
              <w:rPr>
                <w:rFonts w:cstheme="minorHAnsi"/>
                <w:color w:val="0070C0"/>
                <w:sz w:val="20"/>
              </w:rPr>
            </w:pPr>
            <w:hyperlink r:id="rId16" w:history="1">
              <w:r w:rsidRPr="00B6335E">
                <w:rPr>
                  <w:rStyle w:val="a5"/>
                  <w:rFonts w:cstheme="minorHAnsi"/>
                  <w:b/>
                  <w:color w:val="0070C0"/>
                  <w:sz w:val="20"/>
                  <w:u w:val="none"/>
                </w:rPr>
                <w:t>СЕРПУХОВ-ПОДМОКЛОВО - В ГОСТИ К БЛИЖАЙШИМ СОСЕДЯМ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color w:val="000000" w:themeColor="text1"/>
                <w:sz w:val="20"/>
              </w:rPr>
              <w:t>3 750 руб.</w:t>
            </w:r>
          </w:p>
        </w:tc>
      </w:tr>
      <w:tr w:rsidR="00E17C1A" w:rsidRPr="00B6335E" w:rsidTr="0006609C">
        <w:tc>
          <w:tcPr>
            <w:tcW w:w="141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  <w:t>26.09 – 29.09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ind w:left="142" w:right="142"/>
              <w:jc w:val="both"/>
              <w:rPr>
                <w:rStyle w:val="a5"/>
                <w:rFonts w:cstheme="minorHAnsi"/>
                <w:b/>
                <w:color w:val="0070C0"/>
                <w:sz w:val="20"/>
                <w:u w:val="none"/>
              </w:rPr>
            </w:pPr>
            <w:hyperlink r:id="rId17" w:history="1">
              <w:r w:rsidRPr="00B6335E">
                <w:rPr>
                  <w:rStyle w:val="a5"/>
                  <w:rFonts w:cstheme="minorHAnsi"/>
                  <w:b/>
                  <w:color w:val="0070C0"/>
                  <w:sz w:val="20"/>
                  <w:u w:val="none"/>
                </w:rPr>
                <w:t>МУРМАНСК-ТЕРИБЕРКА. ОХОТА НА СЕВЕРНОЕ СИЯНИЕ (АВИАТУР)</w:t>
              </w:r>
            </w:hyperlink>
            <w:r w:rsidRPr="00B6335E">
              <w:rPr>
                <w:rStyle w:val="a5"/>
                <w:rFonts w:cstheme="minorHAnsi"/>
                <w:b/>
                <w:color w:val="0070C0"/>
                <w:sz w:val="20"/>
                <w:u w:val="none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color w:val="000000" w:themeColor="text1"/>
                <w:sz w:val="20"/>
              </w:rPr>
              <w:t>от  81 500 руб.</w:t>
            </w:r>
          </w:p>
        </w:tc>
      </w:tr>
      <w:tr w:rsidR="00E17C1A" w:rsidRPr="00B6335E" w:rsidTr="0006609C">
        <w:tc>
          <w:tcPr>
            <w:tcW w:w="1418" w:type="dxa"/>
            <w:shd w:val="clear" w:color="auto" w:fill="EAF1DD" w:themeFill="accent3" w:themeFillTint="33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  <w:t>27.09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ind w:left="142" w:right="142"/>
              <w:jc w:val="both"/>
              <w:rPr>
                <w:rFonts w:cstheme="minorHAnsi"/>
                <w:color w:val="0070C0"/>
                <w:sz w:val="20"/>
              </w:rPr>
            </w:pPr>
            <w:hyperlink r:id="rId18" w:history="1">
              <w:r w:rsidRPr="00B6335E">
                <w:rPr>
                  <w:rStyle w:val="a5"/>
                  <w:rFonts w:cstheme="minorHAnsi"/>
                  <w:b/>
                  <w:color w:val="0070C0"/>
                  <w:sz w:val="20"/>
                  <w:u w:val="none"/>
                </w:rPr>
                <w:t>ЦВЕТЁТ И ПАХНЕТ: ГЛАВНЫЙ БОТАНИЧЕСКИЙ САД МОСКВЫ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color w:val="000000" w:themeColor="text1"/>
                <w:sz w:val="20"/>
              </w:rPr>
              <w:t>4 550 руб.</w:t>
            </w:r>
          </w:p>
        </w:tc>
      </w:tr>
      <w:tr w:rsidR="00E17C1A" w:rsidRPr="00B6335E" w:rsidTr="0006609C">
        <w:tc>
          <w:tcPr>
            <w:tcW w:w="11057" w:type="dxa"/>
            <w:gridSpan w:val="3"/>
            <w:shd w:val="clear" w:color="auto" w:fill="FFFFCC"/>
            <w:vAlign w:val="center"/>
          </w:tcPr>
          <w:p w:rsidR="00E17C1A" w:rsidRPr="00B6335E" w:rsidRDefault="00E17C1A" w:rsidP="008A52FF">
            <w:pPr>
              <w:spacing w:before="60" w:after="60" w:line="240" w:lineRule="auto"/>
              <w:ind w:left="142" w:right="142"/>
              <w:jc w:val="center"/>
              <w:rPr>
                <w:rStyle w:val="a4"/>
                <w:rFonts w:cstheme="minorHAnsi"/>
                <w:color w:val="C00000"/>
                <w:sz w:val="20"/>
              </w:rPr>
            </w:pPr>
            <w:r w:rsidRPr="00B6335E">
              <w:rPr>
                <w:rStyle w:val="a4"/>
                <w:rFonts w:cstheme="minorHAnsi"/>
                <w:color w:val="FF0000"/>
                <w:sz w:val="20"/>
              </w:rPr>
              <w:t>ОКТЯБРЬ</w:t>
            </w:r>
          </w:p>
        </w:tc>
      </w:tr>
      <w:tr w:rsidR="00E17C1A" w:rsidRPr="00B6335E" w:rsidTr="0006609C">
        <w:trPr>
          <w:trHeight w:val="247"/>
        </w:trPr>
        <w:tc>
          <w:tcPr>
            <w:tcW w:w="141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  <w:t>01.10 – 06.10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B6335E" w:rsidRDefault="00E17C1A" w:rsidP="003233F1">
            <w:pPr>
              <w:spacing w:after="0" w:line="240" w:lineRule="auto"/>
              <w:ind w:left="142"/>
              <w:contextualSpacing/>
              <w:rPr>
                <w:rFonts w:cstheme="minorHAnsi"/>
                <w:b/>
                <w:color w:val="0070C0"/>
                <w:sz w:val="20"/>
              </w:rPr>
            </w:pPr>
            <w:hyperlink r:id="rId19" w:history="1">
              <w:r w:rsidRPr="00B6335E">
                <w:rPr>
                  <w:rStyle w:val="a5"/>
                  <w:rFonts w:cstheme="minorHAnsi"/>
                  <w:b/>
                  <w:color w:val="0070C0"/>
                  <w:sz w:val="20"/>
                  <w:u w:val="none"/>
                </w:rPr>
                <w:t>ОСЕТИЯ И БАЛКАРИЯ - ГАРМОНИЯ ГОР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color w:val="000000" w:themeColor="text1"/>
                <w:sz w:val="20"/>
              </w:rPr>
              <w:t>от 39 000 руб.</w:t>
            </w:r>
          </w:p>
        </w:tc>
      </w:tr>
      <w:tr w:rsidR="00E17C1A" w:rsidRPr="00B6335E" w:rsidTr="0006609C">
        <w:tc>
          <w:tcPr>
            <w:tcW w:w="141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</w:pPr>
            <w:bookmarkStart w:id="0" w:name="_GoBack" w:colFirst="2" w:colLast="2"/>
            <w:r w:rsidRPr="00B6335E"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  <w:t>01.10 – 05.10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ind w:left="142" w:right="142"/>
              <w:jc w:val="both"/>
              <w:rPr>
                <w:rStyle w:val="a5"/>
                <w:rFonts w:cstheme="minorHAnsi"/>
                <w:b/>
                <w:color w:val="0070C0"/>
                <w:sz w:val="20"/>
                <w:u w:val="none"/>
              </w:rPr>
            </w:pPr>
            <w:hyperlink r:id="rId20" w:history="1">
              <w:r w:rsidRPr="00B6335E">
                <w:rPr>
                  <w:rStyle w:val="a5"/>
                  <w:rFonts w:cstheme="minorHAnsi"/>
                  <w:b/>
                  <w:color w:val="0070C0"/>
                  <w:sz w:val="20"/>
                  <w:u w:val="none"/>
                </w:rPr>
                <w:t>КАЗАНЬ И ЙОШКАР-ОЛА: ДВЕ СТОЛИЦЫ</w:t>
              </w:r>
            </w:hyperlink>
            <w:r w:rsidRPr="00B6335E">
              <w:rPr>
                <w:rStyle w:val="a5"/>
                <w:rFonts w:cstheme="minorHAnsi"/>
                <w:b/>
                <w:color w:val="0070C0"/>
                <w:sz w:val="20"/>
                <w:u w:val="none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color w:val="000000" w:themeColor="text1"/>
                <w:sz w:val="20"/>
              </w:rPr>
              <w:t>от 27 500 руб.</w:t>
            </w:r>
          </w:p>
        </w:tc>
      </w:tr>
      <w:tr w:rsidR="00E17C1A" w:rsidRPr="00B6335E" w:rsidTr="0006609C">
        <w:tc>
          <w:tcPr>
            <w:tcW w:w="141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  <w:t>02.10 – 06.10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ind w:left="142" w:right="142"/>
              <w:jc w:val="both"/>
              <w:rPr>
                <w:rStyle w:val="a5"/>
                <w:rFonts w:cstheme="minorHAnsi"/>
                <w:b/>
                <w:color w:val="0070C0"/>
                <w:sz w:val="20"/>
                <w:u w:val="none"/>
              </w:rPr>
            </w:pPr>
            <w:hyperlink r:id="rId21" w:history="1">
              <w:r w:rsidRPr="00B6335E">
                <w:rPr>
                  <w:rStyle w:val="a5"/>
                  <w:rFonts w:cstheme="minorHAnsi"/>
                  <w:b/>
                  <w:color w:val="0070C0"/>
                  <w:sz w:val="20"/>
                  <w:u w:val="none"/>
                </w:rPr>
                <w:t>КАЛИНИНГРАД. РУССКАЯ ЕВРОПА (АВИАТУР)</w:t>
              </w:r>
            </w:hyperlink>
            <w:r w:rsidRPr="00B6335E">
              <w:rPr>
                <w:rStyle w:val="a5"/>
                <w:rFonts w:cstheme="minorHAnsi"/>
                <w:b/>
                <w:color w:val="0070C0"/>
                <w:sz w:val="20"/>
                <w:u w:val="none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color w:val="000000" w:themeColor="text1"/>
                <w:sz w:val="20"/>
              </w:rPr>
              <w:t>от 47 800 + авиа</w:t>
            </w:r>
          </w:p>
        </w:tc>
      </w:tr>
      <w:tr w:rsidR="00E17C1A" w:rsidRPr="00B6335E" w:rsidTr="0006609C">
        <w:tc>
          <w:tcPr>
            <w:tcW w:w="1418" w:type="dxa"/>
            <w:shd w:val="clear" w:color="auto" w:fill="EAF1DD" w:themeFill="accent3" w:themeFillTint="33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  <w:t>03.10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ind w:left="142" w:right="142"/>
              <w:jc w:val="both"/>
              <w:rPr>
                <w:rFonts w:cstheme="minorHAnsi"/>
                <w:color w:val="0070C0"/>
                <w:sz w:val="20"/>
              </w:rPr>
            </w:pPr>
            <w:hyperlink r:id="rId22" w:history="1">
              <w:r w:rsidRPr="00B6335E">
                <w:rPr>
                  <w:rStyle w:val="a5"/>
                  <w:rFonts w:cstheme="minorHAnsi"/>
                  <w:b/>
                  <w:color w:val="0070C0"/>
                  <w:sz w:val="20"/>
                  <w:u w:val="none"/>
                </w:rPr>
                <w:t>"К ДАЛЁКИМ БЕРЕГАМ..." ДУБРОВИЦЫ-ЩАПОВО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color w:val="000000" w:themeColor="text1"/>
                <w:sz w:val="20"/>
              </w:rPr>
              <w:t>4 750 руб.</w:t>
            </w:r>
          </w:p>
        </w:tc>
      </w:tr>
      <w:tr w:rsidR="00E17C1A" w:rsidRPr="00B6335E" w:rsidTr="0006609C">
        <w:tc>
          <w:tcPr>
            <w:tcW w:w="141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  <w:t>04.10 – 10.10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ind w:left="142" w:right="142"/>
              <w:jc w:val="both"/>
              <w:rPr>
                <w:rFonts w:cstheme="minorHAnsi"/>
                <w:b/>
                <w:color w:val="0070C0"/>
                <w:sz w:val="20"/>
              </w:rPr>
            </w:pPr>
            <w:hyperlink r:id="rId23" w:history="1">
              <w:r w:rsidRPr="00B6335E">
                <w:rPr>
                  <w:rStyle w:val="a5"/>
                  <w:rFonts w:cstheme="minorHAnsi"/>
                  <w:b/>
                  <w:color w:val="0070C0"/>
                  <w:sz w:val="20"/>
                  <w:u w:val="none"/>
                  <w:bdr w:val="none" w:sz="0" w:space="0" w:color="auto" w:frame="1"/>
                  <w:shd w:val="clear" w:color="auto" w:fill="FFFFFF"/>
                </w:rPr>
                <w:t>АБХАЗСКИЙ ПРИВЕТ: ИЗ ОСЕНИ - В ЛЕТО 2026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color w:val="000000" w:themeColor="text1"/>
                <w:sz w:val="20"/>
              </w:rPr>
              <w:t>от 30 900 руб.</w:t>
            </w:r>
          </w:p>
        </w:tc>
      </w:tr>
      <w:tr w:rsidR="00E17C1A" w:rsidRPr="00B6335E" w:rsidTr="0006609C">
        <w:tc>
          <w:tcPr>
            <w:tcW w:w="1418" w:type="dxa"/>
            <w:shd w:val="clear" w:color="auto" w:fill="EAF1DD" w:themeFill="accent3" w:themeFillTint="33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  <w:t>04.10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ind w:left="142" w:right="142"/>
              <w:jc w:val="both"/>
              <w:rPr>
                <w:rFonts w:cstheme="minorHAnsi"/>
                <w:color w:val="0070C0"/>
                <w:sz w:val="20"/>
              </w:rPr>
            </w:pPr>
            <w:hyperlink r:id="rId24" w:history="1">
              <w:r w:rsidRPr="00B6335E">
                <w:rPr>
                  <w:rStyle w:val="a5"/>
                  <w:rFonts w:cstheme="minorHAnsi"/>
                  <w:b/>
                  <w:color w:val="0070C0"/>
                  <w:sz w:val="20"/>
                  <w:u w:val="none"/>
                </w:rPr>
                <w:t xml:space="preserve">«ЗВАНЫЙ </w:t>
              </w:r>
              <w:r>
                <w:rPr>
                  <w:rStyle w:val="a5"/>
                  <w:rFonts w:cstheme="minorHAnsi"/>
                  <w:b/>
                  <w:color w:val="0070C0"/>
                  <w:sz w:val="20"/>
                  <w:u w:val="none"/>
                </w:rPr>
                <w:t>ВЕЧЕР В УСАДЬБЕ» - ИНТЕРАКТИВ.</w:t>
              </w:r>
              <w:r w:rsidRPr="00B6335E">
                <w:rPr>
                  <w:rStyle w:val="a5"/>
                  <w:rFonts w:cstheme="minorHAnsi"/>
                  <w:b/>
                  <w:color w:val="0070C0"/>
                  <w:sz w:val="20"/>
                  <w:u w:val="none"/>
                </w:rPr>
                <w:t xml:space="preserve"> ЭКСКУРСИЯ В ВОСХИТИТЕЛЬНЫХ ГОРКАХ.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color w:val="000000" w:themeColor="text1"/>
                <w:sz w:val="20"/>
              </w:rPr>
              <w:t>4 450 руб.</w:t>
            </w:r>
          </w:p>
        </w:tc>
      </w:tr>
      <w:tr w:rsidR="00E17C1A" w:rsidRPr="00B6335E" w:rsidTr="0006609C">
        <w:tc>
          <w:tcPr>
            <w:tcW w:w="141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  <w:t>07.10 – 12.10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B6335E" w:rsidRDefault="00E17C1A" w:rsidP="00523C1F">
            <w:pPr>
              <w:spacing w:after="0" w:line="240" w:lineRule="auto"/>
              <w:ind w:left="142" w:right="142"/>
              <w:jc w:val="both"/>
              <w:rPr>
                <w:rStyle w:val="a5"/>
                <w:rFonts w:cstheme="minorHAnsi"/>
                <w:b/>
                <w:color w:val="0070C0"/>
                <w:sz w:val="20"/>
                <w:u w:val="none"/>
              </w:rPr>
            </w:pPr>
            <w:hyperlink r:id="rId25" w:history="1">
              <w:r w:rsidRPr="00B6335E">
                <w:rPr>
                  <w:rStyle w:val="a5"/>
                  <w:rFonts w:cstheme="minorHAnsi"/>
                  <w:b/>
                  <w:color w:val="0070C0"/>
                  <w:sz w:val="20"/>
                  <w:u w:val="none"/>
                </w:rPr>
                <w:t>БЕЛАРУСЬ ПО-КОРОЛЕВСКИ: ОТ ГРОДНО ДО МИНСКА</w:t>
              </w:r>
            </w:hyperlink>
            <w:r w:rsidRPr="00B6335E">
              <w:rPr>
                <w:rStyle w:val="a5"/>
                <w:rFonts w:cstheme="minorHAnsi"/>
                <w:b/>
                <w:color w:val="0070C0"/>
                <w:sz w:val="20"/>
                <w:u w:val="none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B6335E" w:rsidRDefault="00E17C1A" w:rsidP="00523C1F">
            <w:pPr>
              <w:spacing w:after="0" w:line="240" w:lineRule="auto"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color w:val="000000" w:themeColor="text1"/>
                <w:sz w:val="20"/>
              </w:rPr>
              <w:t>от 38 500 руб.</w:t>
            </w:r>
          </w:p>
        </w:tc>
      </w:tr>
      <w:tr w:rsidR="00E17C1A" w:rsidRPr="00B6335E" w:rsidTr="0006609C">
        <w:tc>
          <w:tcPr>
            <w:tcW w:w="141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  <w:t>08.10 – 12.10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ind w:left="142" w:right="142"/>
              <w:jc w:val="both"/>
              <w:rPr>
                <w:rStyle w:val="a5"/>
                <w:rFonts w:cstheme="minorHAnsi"/>
                <w:b/>
                <w:color w:val="0070C0"/>
                <w:sz w:val="20"/>
                <w:u w:val="none"/>
              </w:rPr>
            </w:pPr>
            <w:hyperlink r:id="rId26" w:history="1">
              <w:r w:rsidRPr="00B6335E">
                <w:rPr>
                  <w:rStyle w:val="a5"/>
                  <w:rFonts w:cstheme="minorHAnsi"/>
                  <w:b/>
                  <w:color w:val="0070C0"/>
                  <w:sz w:val="20"/>
                  <w:u w:val="none"/>
                </w:rPr>
                <w:t>КАЗАНЬ И ЙОШКАР-ОЛА: ДВЕ СТОЛИЦЫ</w:t>
              </w:r>
            </w:hyperlink>
            <w:r w:rsidRPr="00B6335E">
              <w:rPr>
                <w:rStyle w:val="a5"/>
                <w:rFonts w:cstheme="minorHAnsi"/>
                <w:b/>
                <w:color w:val="0070C0"/>
                <w:sz w:val="20"/>
                <w:u w:val="none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color w:val="000000" w:themeColor="text1"/>
                <w:sz w:val="20"/>
              </w:rPr>
              <w:t>от 27 500 руб.</w:t>
            </w:r>
          </w:p>
        </w:tc>
      </w:tr>
      <w:tr w:rsidR="00E17C1A" w:rsidRPr="00B6335E" w:rsidTr="0006609C">
        <w:tc>
          <w:tcPr>
            <w:tcW w:w="1418" w:type="dxa"/>
            <w:shd w:val="clear" w:color="auto" w:fill="EAF1DD" w:themeFill="accent3" w:themeFillTint="33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  <w:t>10.10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ind w:left="142" w:right="142"/>
              <w:jc w:val="both"/>
              <w:rPr>
                <w:rFonts w:cstheme="minorHAnsi"/>
                <w:color w:val="0070C0"/>
                <w:sz w:val="20"/>
              </w:rPr>
            </w:pPr>
            <w:hyperlink r:id="rId27" w:history="1">
              <w:r w:rsidRPr="00B6335E">
                <w:rPr>
                  <w:rStyle w:val="a5"/>
                  <w:rFonts w:cstheme="minorHAnsi"/>
                  <w:b/>
                  <w:color w:val="0070C0"/>
                  <w:sz w:val="20"/>
                  <w:u w:val="none"/>
                </w:rPr>
                <w:t>"АННА КАРЕНИНА" В МАЛОМ ТЕАТРЕ</w:t>
              </w:r>
            </w:hyperlink>
            <w:r w:rsidRPr="00B6335E">
              <w:rPr>
                <w:rFonts w:cstheme="minorHAnsi"/>
                <w:color w:val="0070C0"/>
                <w:sz w:val="20"/>
              </w:rPr>
              <w:t xml:space="preserve"> </w:t>
            </w:r>
            <w:r w:rsidRPr="00B6335E">
              <w:rPr>
                <w:rFonts w:cstheme="minorHAnsi"/>
                <w:b/>
                <w:color w:val="0070C0"/>
                <w:sz w:val="20"/>
              </w:rPr>
              <w:t>«ВЫХОД В СВЕТ!!!»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color w:val="000000" w:themeColor="text1"/>
                <w:sz w:val="20"/>
              </w:rPr>
              <w:t>5 200 руб.</w:t>
            </w:r>
          </w:p>
        </w:tc>
      </w:tr>
      <w:tr w:rsidR="00E17C1A" w:rsidRPr="00B6335E" w:rsidTr="0006609C">
        <w:tc>
          <w:tcPr>
            <w:tcW w:w="141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  <w:t xml:space="preserve">15.10 – 19.10 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ind w:left="142" w:right="142"/>
              <w:jc w:val="both"/>
              <w:rPr>
                <w:rStyle w:val="a5"/>
                <w:rFonts w:cstheme="minorHAnsi"/>
                <w:b/>
                <w:color w:val="0070C0"/>
                <w:sz w:val="20"/>
                <w:u w:val="none"/>
              </w:rPr>
            </w:pPr>
            <w:hyperlink r:id="rId28" w:history="1">
              <w:r w:rsidRPr="00B6335E">
                <w:rPr>
                  <w:rStyle w:val="a5"/>
                  <w:rFonts w:cstheme="minorHAnsi"/>
                  <w:b/>
                  <w:color w:val="0070C0"/>
                  <w:sz w:val="20"/>
                  <w:u w:val="none"/>
                </w:rPr>
                <w:t>КАЗАНЬ И ЙОШКАР-ОЛА: ДВЕ СТОЛИЦЫ</w:t>
              </w:r>
            </w:hyperlink>
            <w:r w:rsidRPr="00B6335E">
              <w:rPr>
                <w:rStyle w:val="a5"/>
                <w:rFonts w:cstheme="minorHAnsi"/>
                <w:b/>
                <w:color w:val="0070C0"/>
                <w:sz w:val="20"/>
                <w:u w:val="none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color w:val="000000" w:themeColor="text1"/>
                <w:sz w:val="20"/>
              </w:rPr>
              <w:t>от 27 500 руб.</w:t>
            </w:r>
          </w:p>
        </w:tc>
      </w:tr>
      <w:tr w:rsidR="00E17C1A" w:rsidRPr="00B6335E" w:rsidTr="0006609C">
        <w:tc>
          <w:tcPr>
            <w:tcW w:w="1418" w:type="dxa"/>
            <w:shd w:val="clear" w:color="auto" w:fill="EAF1DD" w:themeFill="accent3" w:themeFillTint="33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  <w:t>24.10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ind w:left="142" w:right="142"/>
              <w:jc w:val="both"/>
              <w:rPr>
                <w:rFonts w:cstheme="minorHAnsi"/>
                <w:color w:val="0070C0"/>
                <w:sz w:val="20"/>
              </w:rPr>
            </w:pPr>
            <w:hyperlink r:id="rId29" w:history="1">
              <w:r w:rsidRPr="00B6335E">
                <w:rPr>
                  <w:rStyle w:val="a5"/>
                  <w:rFonts w:cstheme="minorHAnsi"/>
                  <w:b/>
                  <w:color w:val="0070C0"/>
                  <w:sz w:val="20"/>
                  <w:u w:val="none"/>
                </w:rPr>
                <w:t>КАЛУЖСКИЕ ТЕРМЫ - ВОДНЫЙ КУРОРТ ДЛЯ ВСЕЙ СЕМЬИ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color w:val="000000" w:themeColor="text1"/>
                <w:sz w:val="20"/>
              </w:rPr>
              <w:t>от 3 300 руб.</w:t>
            </w:r>
          </w:p>
        </w:tc>
      </w:tr>
      <w:tr w:rsidR="00E17C1A" w:rsidRPr="00B6335E" w:rsidTr="0006609C">
        <w:tc>
          <w:tcPr>
            <w:tcW w:w="1418" w:type="dxa"/>
            <w:shd w:val="clear" w:color="auto" w:fill="auto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  <w:t>31.10-04.11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ind w:left="142" w:right="142"/>
              <w:jc w:val="both"/>
              <w:rPr>
                <w:rFonts w:cstheme="minorHAnsi"/>
                <w:color w:val="0070C0"/>
                <w:sz w:val="20"/>
              </w:rPr>
            </w:pPr>
            <w:hyperlink r:id="rId30" w:history="1">
              <w:r w:rsidRPr="00B6335E">
                <w:rPr>
                  <w:rStyle w:val="a5"/>
                  <w:rFonts w:cstheme="minorHAnsi"/>
                  <w:b/>
                  <w:color w:val="0070C0"/>
                  <w:sz w:val="20"/>
                  <w:u w:val="none"/>
                </w:rPr>
                <w:t>ЖЕМЧУЖИНЫ БЕЛАРУСИ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color w:val="000000" w:themeColor="text1"/>
                <w:sz w:val="20"/>
              </w:rPr>
              <w:t>от 28 300 руб.</w:t>
            </w:r>
          </w:p>
        </w:tc>
      </w:tr>
      <w:tr w:rsidR="00E17C1A" w:rsidRPr="00B6335E" w:rsidTr="0006609C">
        <w:trPr>
          <w:trHeight w:val="301"/>
        </w:trPr>
        <w:tc>
          <w:tcPr>
            <w:tcW w:w="11057" w:type="dxa"/>
            <w:gridSpan w:val="3"/>
            <w:shd w:val="clear" w:color="auto" w:fill="FFFFCC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color w:val="000000" w:themeColor="text1"/>
                <w:sz w:val="20"/>
                <w:szCs w:val="20"/>
              </w:rPr>
            </w:pPr>
            <w:r w:rsidRPr="00B6335E">
              <w:rPr>
                <w:rStyle w:val="a4"/>
                <w:rFonts w:cstheme="minorHAnsi"/>
                <w:color w:val="FF0000"/>
                <w:sz w:val="20"/>
              </w:rPr>
              <w:t>НОЯБРЬ</w:t>
            </w:r>
          </w:p>
        </w:tc>
      </w:tr>
      <w:tr w:rsidR="00E17C1A" w:rsidRPr="00B6335E" w:rsidTr="0006609C">
        <w:tc>
          <w:tcPr>
            <w:tcW w:w="1418" w:type="dxa"/>
            <w:shd w:val="clear" w:color="auto" w:fill="EAF1DD" w:themeFill="accent3" w:themeFillTint="33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  <w:t>14.11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E17C1A" w:rsidRDefault="00E17C1A" w:rsidP="008A52FF">
            <w:pPr>
              <w:spacing w:after="0" w:line="240" w:lineRule="auto"/>
              <w:ind w:left="142" w:right="142"/>
              <w:jc w:val="both"/>
              <w:rPr>
                <w:rFonts w:cstheme="minorHAnsi"/>
                <w:color w:val="0070C0"/>
                <w:sz w:val="20"/>
                <w:szCs w:val="20"/>
              </w:rPr>
            </w:pPr>
            <w:hyperlink r:id="rId31" w:history="1">
              <w:r w:rsidRPr="00E17C1A">
                <w:rPr>
                  <w:rStyle w:val="a5"/>
                  <w:rFonts w:cstheme="minorHAnsi"/>
                  <w:b/>
                  <w:color w:val="0070C0"/>
                  <w:sz w:val="20"/>
                  <w:szCs w:val="20"/>
                  <w:u w:val="none"/>
                </w:rPr>
                <w:t>"ВСЁ БУДЕТ ЧЕЛЕНТАНО!" В МОСКОВСКОМ ТЕАТРЕ МОЛОДЁЖИ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color w:val="000000" w:themeColor="text1"/>
                <w:sz w:val="20"/>
              </w:rPr>
              <w:t>5 200 руб.</w:t>
            </w:r>
          </w:p>
        </w:tc>
      </w:tr>
      <w:tr w:rsidR="00E17C1A" w:rsidRPr="00B6335E" w:rsidTr="0006609C">
        <w:tc>
          <w:tcPr>
            <w:tcW w:w="1418" w:type="dxa"/>
            <w:shd w:val="clear" w:color="auto" w:fill="EAF1DD" w:themeFill="accent3" w:themeFillTint="33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  <w:t>21.11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E17C1A" w:rsidRDefault="00E17C1A" w:rsidP="008A52FF">
            <w:pPr>
              <w:spacing w:after="0" w:line="240" w:lineRule="auto"/>
              <w:ind w:left="142" w:right="142"/>
              <w:jc w:val="both"/>
              <w:rPr>
                <w:rFonts w:cstheme="minorHAnsi"/>
                <w:color w:val="0070C0"/>
                <w:sz w:val="20"/>
                <w:szCs w:val="20"/>
              </w:rPr>
            </w:pPr>
            <w:hyperlink r:id="rId32" w:history="1">
              <w:r w:rsidRPr="00E17C1A">
                <w:rPr>
                  <w:rStyle w:val="a5"/>
                  <w:rFonts w:cstheme="minorHAnsi"/>
                  <w:b/>
                  <w:color w:val="0070C0"/>
                  <w:sz w:val="20"/>
                  <w:szCs w:val="20"/>
                  <w:u w:val="none"/>
                </w:rPr>
                <w:t>КАЛУЖСКИЕ ТЕРМЫ - ВОДНЫЙ КУРОРТ ДЛЯ ВСЕЙ СЕМЬИ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color w:val="000000" w:themeColor="text1"/>
                <w:sz w:val="20"/>
              </w:rPr>
              <w:t>от 3 300 руб.</w:t>
            </w:r>
          </w:p>
        </w:tc>
      </w:tr>
      <w:tr w:rsidR="00E17C1A" w:rsidRPr="00B6335E" w:rsidTr="0006609C">
        <w:tc>
          <w:tcPr>
            <w:tcW w:w="1418" w:type="dxa"/>
            <w:shd w:val="clear" w:color="auto" w:fill="EAF1DD" w:themeFill="accent3" w:themeFillTint="33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</w:pPr>
            <w:r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  <w:t>28.11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E17C1A" w:rsidRDefault="00E17C1A" w:rsidP="008A52FF">
            <w:pPr>
              <w:spacing w:after="0" w:line="240" w:lineRule="auto"/>
              <w:ind w:left="142" w:right="142"/>
              <w:jc w:val="both"/>
              <w:rPr>
                <w:rFonts w:cstheme="minorHAnsi"/>
                <w:color w:val="0070C0"/>
                <w:sz w:val="20"/>
                <w:szCs w:val="20"/>
              </w:rPr>
            </w:pPr>
            <w:hyperlink r:id="rId33" w:history="1">
              <w:r w:rsidRPr="00E17C1A">
                <w:rPr>
                  <w:rStyle w:val="a5"/>
                  <w:rFonts w:cstheme="minorHAnsi"/>
                  <w:b/>
                  <w:color w:val="0070C0"/>
                  <w:sz w:val="20"/>
                  <w:szCs w:val="20"/>
                  <w:u w:val="none"/>
                </w:rPr>
                <w:t>СПЕКТАКЛЬ "ПРЕДЛОЖЕНИЕ" ТЕАТР РОССИЙСКОЙ АРМИИ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>
              <w:rPr>
                <w:rStyle w:val="a4"/>
                <w:rFonts w:cstheme="minorHAnsi"/>
                <w:color w:val="000000" w:themeColor="text1"/>
                <w:sz w:val="20"/>
              </w:rPr>
              <w:t>4 600 руб.</w:t>
            </w:r>
          </w:p>
        </w:tc>
      </w:tr>
      <w:tr w:rsidR="00E17C1A" w:rsidRPr="00B6335E" w:rsidTr="0006609C">
        <w:trPr>
          <w:trHeight w:val="295"/>
        </w:trPr>
        <w:tc>
          <w:tcPr>
            <w:tcW w:w="11057" w:type="dxa"/>
            <w:gridSpan w:val="3"/>
            <w:shd w:val="clear" w:color="auto" w:fill="FFFFCC"/>
            <w:vAlign w:val="center"/>
          </w:tcPr>
          <w:p w:rsidR="00E17C1A" w:rsidRPr="00B6335E" w:rsidRDefault="00E17C1A" w:rsidP="008A52FF">
            <w:pPr>
              <w:spacing w:after="0" w:line="240" w:lineRule="auto"/>
              <w:jc w:val="center"/>
              <w:rPr>
                <w:rStyle w:val="a4"/>
                <w:rFonts w:cstheme="minorHAnsi"/>
                <w:color w:val="000000" w:themeColor="text1"/>
                <w:sz w:val="20"/>
                <w:szCs w:val="20"/>
              </w:rPr>
            </w:pPr>
            <w:r w:rsidRPr="00B6335E">
              <w:rPr>
                <w:rStyle w:val="a4"/>
                <w:rFonts w:cstheme="minorHAnsi"/>
                <w:color w:val="FF0000"/>
                <w:sz w:val="20"/>
              </w:rPr>
              <w:t>ДЕКАБРЬ</w:t>
            </w:r>
          </w:p>
        </w:tc>
      </w:tr>
      <w:tr w:rsidR="00E17C1A" w:rsidRPr="00B6335E" w:rsidTr="0006609C">
        <w:tc>
          <w:tcPr>
            <w:tcW w:w="1418" w:type="dxa"/>
            <w:shd w:val="clear" w:color="auto" w:fill="EAF1DD" w:themeFill="accent3" w:themeFillTint="33"/>
            <w:vAlign w:val="center"/>
          </w:tcPr>
          <w:p w:rsidR="00E17C1A" w:rsidRPr="00B6335E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</w:pPr>
            <w:r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  <w:t>13.12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E17C1A" w:rsidRDefault="00E17C1A" w:rsidP="00FD1847">
            <w:pPr>
              <w:spacing w:after="0" w:line="240" w:lineRule="auto"/>
              <w:ind w:left="142" w:right="142"/>
              <w:contextualSpacing/>
              <w:jc w:val="both"/>
              <w:rPr>
                <w:rFonts w:cstheme="minorHAnsi"/>
                <w:b/>
                <w:color w:val="0070C0"/>
                <w:sz w:val="20"/>
                <w:szCs w:val="20"/>
              </w:rPr>
            </w:pPr>
            <w:hyperlink r:id="rId34" w:history="1">
              <w:r w:rsidRPr="00E17C1A">
                <w:rPr>
                  <w:rStyle w:val="a5"/>
                  <w:rFonts w:cstheme="minorHAnsi"/>
                  <w:b/>
                  <w:color w:val="0070C0"/>
                  <w:sz w:val="20"/>
                  <w:szCs w:val="20"/>
                  <w:u w:val="none"/>
                </w:rPr>
                <w:t>БАЛЕТ "ЩЕЛКУНЧИК" В ГОСУДАРСТВЕННОМ КРЕМЛЕВСКОМ ДВОРЦЕ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B6335E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>
              <w:rPr>
                <w:rStyle w:val="a4"/>
                <w:rFonts w:cstheme="minorHAnsi"/>
                <w:color w:val="000000" w:themeColor="text1"/>
                <w:sz w:val="20"/>
              </w:rPr>
              <w:t>5 300 руб.</w:t>
            </w:r>
          </w:p>
        </w:tc>
      </w:tr>
      <w:tr w:rsidR="00E17C1A" w:rsidRPr="00B6335E" w:rsidTr="0006609C">
        <w:tc>
          <w:tcPr>
            <w:tcW w:w="1418" w:type="dxa"/>
            <w:shd w:val="clear" w:color="auto" w:fill="EAF1DD" w:themeFill="accent3" w:themeFillTint="33"/>
            <w:vAlign w:val="center"/>
          </w:tcPr>
          <w:p w:rsidR="00E17C1A" w:rsidRPr="00B6335E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bCs w:val="0"/>
                <w:color w:val="000000" w:themeColor="text1"/>
                <w:sz w:val="20"/>
              </w:rPr>
              <w:t>19.12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E17C1A" w:rsidRDefault="00E17C1A" w:rsidP="00FD1847">
            <w:pPr>
              <w:spacing w:after="0" w:line="240" w:lineRule="auto"/>
              <w:ind w:left="142" w:right="142"/>
              <w:contextualSpacing/>
              <w:jc w:val="both"/>
              <w:rPr>
                <w:rFonts w:cstheme="minorHAnsi"/>
                <w:b/>
                <w:color w:val="0070C0"/>
                <w:sz w:val="20"/>
                <w:szCs w:val="20"/>
              </w:rPr>
            </w:pPr>
            <w:hyperlink r:id="rId35" w:history="1">
              <w:r w:rsidRPr="00E17C1A">
                <w:rPr>
                  <w:rStyle w:val="a5"/>
                  <w:rFonts w:cstheme="minorHAnsi"/>
                  <w:b/>
                  <w:color w:val="0070C0"/>
                  <w:sz w:val="20"/>
                  <w:szCs w:val="20"/>
                  <w:u w:val="none"/>
                </w:rPr>
                <w:t>КАЛУЖСКИЕ ТЕРМЫ - ВОДНЫЙ КУРОРТ ДЛЯ ВСЕЙ СЕМЬИ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B6335E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 w:rsidRPr="00B6335E">
              <w:rPr>
                <w:rStyle w:val="a4"/>
                <w:rFonts w:cstheme="minorHAnsi"/>
                <w:color w:val="000000" w:themeColor="text1"/>
                <w:sz w:val="20"/>
              </w:rPr>
              <w:t>от 3 300 руб.</w:t>
            </w:r>
          </w:p>
        </w:tc>
      </w:tr>
      <w:tr w:rsidR="00E17C1A" w:rsidRPr="00B6335E" w:rsidTr="00FD1847">
        <w:tc>
          <w:tcPr>
            <w:tcW w:w="11057" w:type="dxa"/>
            <w:gridSpan w:val="3"/>
            <w:shd w:val="clear" w:color="auto" w:fill="FFFFCC"/>
            <w:vAlign w:val="center"/>
          </w:tcPr>
          <w:p w:rsidR="00E17C1A" w:rsidRPr="00B6335E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color w:val="000000" w:themeColor="text1"/>
                <w:sz w:val="20"/>
              </w:rPr>
            </w:pPr>
            <w:r w:rsidRPr="001E7C11">
              <w:rPr>
                <w:rStyle w:val="a4"/>
                <w:rFonts w:cstheme="minorHAnsi"/>
                <w:color w:val="FF0000"/>
                <w:szCs w:val="20"/>
              </w:rPr>
              <w:t>НОВОГОДНИЕ ТУРЫ</w:t>
            </w:r>
          </w:p>
        </w:tc>
      </w:tr>
      <w:tr w:rsidR="00E17C1A" w:rsidRPr="00B6335E" w:rsidTr="00FD1847">
        <w:tc>
          <w:tcPr>
            <w:tcW w:w="1418" w:type="dxa"/>
            <w:shd w:val="clear" w:color="auto" w:fill="auto"/>
            <w:vAlign w:val="center"/>
          </w:tcPr>
          <w:p w:rsidR="00E17C1A" w:rsidRPr="005E5C5D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bCs w:val="0"/>
                <w:sz w:val="20"/>
                <w:szCs w:val="20"/>
              </w:rPr>
            </w:pPr>
            <w:r w:rsidRPr="005E5C5D">
              <w:rPr>
                <w:rStyle w:val="a4"/>
                <w:rFonts w:cstheme="minorHAnsi"/>
                <w:bCs w:val="0"/>
                <w:sz w:val="20"/>
                <w:szCs w:val="20"/>
              </w:rPr>
              <w:t>29.12-03.01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E17C1A" w:rsidRDefault="00E17C1A" w:rsidP="00FD1847">
            <w:pPr>
              <w:spacing w:after="0" w:line="240" w:lineRule="auto"/>
              <w:ind w:left="139" w:right="145"/>
              <w:contextualSpacing/>
              <w:jc w:val="both"/>
              <w:rPr>
                <w:rFonts w:cstheme="minorHAnsi"/>
                <w:b/>
                <w:i/>
                <w:color w:val="0070C0"/>
                <w:sz w:val="20"/>
                <w:szCs w:val="20"/>
              </w:rPr>
            </w:pPr>
            <w:hyperlink r:id="rId36" w:history="1">
              <w:proofErr w:type="gramStart"/>
              <w:r w:rsidRPr="00E17C1A">
                <w:rPr>
                  <w:rStyle w:val="a5"/>
                  <w:rFonts w:cstheme="minorHAnsi"/>
                  <w:b/>
                  <w:color w:val="0070C0"/>
                  <w:sz w:val="20"/>
                  <w:szCs w:val="20"/>
                  <w:u w:val="none"/>
                </w:rPr>
                <w:t>УЛЕТНЫЙ</w:t>
              </w:r>
              <w:proofErr w:type="gramEnd"/>
              <w:r w:rsidRPr="00E17C1A">
                <w:rPr>
                  <w:rStyle w:val="a5"/>
                  <w:rFonts w:cstheme="minorHAnsi"/>
                  <w:b/>
                  <w:color w:val="0070C0"/>
                  <w:sz w:val="20"/>
                  <w:szCs w:val="20"/>
                  <w:u w:val="none"/>
                </w:rPr>
                <w:t xml:space="preserve"> НОВЫЙ ГОД ПО-ОСЕТИНСКИ 2027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FD1847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sz w:val="20"/>
                <w:szCs w:val="20"/>
              </w:rPr>
            </w:pPr>
            <w:r w:rsidRPr="00FD1847">
              <w:rPr>
                <w:rStyle w:val="a4"/>
                <w:rFonts w:cstheme="minorHAnsi"/>
                <w:sz w:val="20"/>
                <w:szCs w:val="20"/>
              </w:rPr>
              <w:t>от 57 700 руб.</w:t>
            </w:r>
          </w:p>
        </w:tc>
      </w:tr>
      <w:tr w:rsidR="00E17C1A" w:rsidRPr="00B6335E" w:rsidTr="00FD1847">
        <w:tc>
          <w:tcPr>
            <w:tcW w:w="1418" w:type="dxa"/>
            <w:shd w:val="clear" w:color="auto" w:fill="auto"/>
            <w:vAlign w:val="center"/>
          </w:tcPr>
          <w:p w:rsidR="00E17C1A" w:rsidRPr="005E5C5D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bCs w:val="0"/>
                <w:sz w:val="20"/>
                <w:szCs w:val="20"/>
              </w:rPr>
            </w:pPr>
            <w:r w:rsidRPr="005E5C5D">
              <w:rPr>
                <w:rStyle w:val="a4"/>
                <w:rFonts w:cstheme="minorHAnsi"/>
                <w:bCs w:val="0"/>
                <w:sz w:val="20"/>
                <w:szCs w:val="20"/>
              </w:rPr>
              <w:t>29.12-03.01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E17C1A" w:rsidRDefault="00E17C1A" w:rsidP="00FD1847">
            <w:pPr>
              <w:spacing w:after="0" w:line="240" w:lineRule="auto"/>
              <w:ind w:left="139" w:right="145"/>
              <w:contextualSpacing/>
              <w:jc w:val="both"/>
              <w:rPr>
                <w:rFonts w:cstheme="minorHAnsi"/>
                <w:b/>
                <w:i/>
                <w:color w:val="0070C0"/>
                <w:sz w:val="20"/>
                <w:szCs w:val="20"/>
              </w:rPr>
            </w:pPr>
            <w:hyperlink r:id="rId37" w:history="1">
              <w:r w:rsidRPr="00E17C1A">
                <w:rPr>
                  <w:rStyle w:val="a5"/>
                  <w:rFonts w:cstheme="minorHAnsi"/>
                  <w:b/>
                  <w:color w:val="0070C0"/>
                  <w:sz w:val="20"/>
                  <w:szCs w:val="20"/>
                  <w:u w:val="none"/>
                </w:rPr>
                <w:t>НОВЫЙ ГОД В СТОЛИЦЕ ОЛИМПИЙСКИХ ИГР 2027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FD1847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sz w:val="20"/>
                <w:szCs w:val="20"/>
              </w:rPr>
            </w:pPr>
            <w:r w:rsidRPr="00FD1847">
              <w:rPr>
                <w:rStyle w:val="a4"/>
                <w:rFonts w:cstheme="minorHAnsi"/>
                <w:sz w:val="20"/>
                <w:szCs w:val="20"/>
              </w:rPr>
              <w:t>от 29 000 руб.</w:t>
            </w:r>
          </w:p>
        </w:tc>
      </w:tr>
      <w:tr w:rsidR="00E17C1A" w:rsidRPr="00B6335E" w:rsidTr="00FD1847">
        <w:tc>
          <w:tcPr>
            <w:tcW w:w="1418" w:type="dxa"/>
            <w:shd w:val="clear" w:color="auto" w:fill="auto"/>
            <w:vAlign w:val="center"/>
          </w:tcPr>
          <w:p w:rsidR="00E17C1A" w:rsidRPr="005E5C5D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bCs w:val="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sz w:val="20"/>
                <w:szCs w:val="20"/>
              </w:rPr>
              <w:t>30.12-03.01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E17C1A" w:rsidRDefault="00E17C1A" w:rsidP="00FD1847">
            <w:pPr>
              <w:spacing w:after="0" w:line="240" w:lineRule="auto"/>
              <w:ind w:left="139" w:right="145"/>
              <w:contextualSpacing/>
              <w:jc w:val="both"/>
              <w:rPr>
                <w:rFonts w:cstheme="minorHAnsi"/>
                <w:b/>
                <w:color w:val="0070C0"/>
                <w:sz w:val="20"/>
                <w:szCs w:val="20"/>
              </w:rPr>
            </w:pPr>
            <w:hyperlink r:id="rId38" w:history="1">
              <w:r w:rsidRPr="00E17C1A">
                <w:rPr>
                  <w:rStyle w:val="a5"/>
                  <w:rFonts w:cstheme="minorHAnsi"/>
                  <w:b/>
                  <w:color w:val="0070C0"/>
                  <w:sz w:val="20"/>
                  <w:szCs w:val="20"/>
                  <w:u w:val="none"/>
                </w:rPr>
                <w:t>ВОЛШЕБСТВО НОВОГОДНЕГО МИНСКА 2027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FD1847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sz w:val="20"/>
                <w:szCs w:val="20"/>
              </w:rPr>
            </w:pPr>
            <w:r>
              <w:rPr>
                <w:rStyle w:val="a4"/>
                <w:rFonts w:cstheme="minorHAnsi"/>
                <w:sz w:val="20"/>
                <w:szCs w:val="20"/>
              </w:rPr>
              <w:t>от 31 650 руб.</w:t>
            </w:r>
          </w:p>
        </w:tc>
      </w:tr>
      <w:tr w:rsidR="00E17C1A" w:rsidRPr="00B6335E" w:rsidTr="00FD1847">
        <w:tc>
          <w:tcPr>
            <w:tcW w:w="1418" w:type="dxa"/>
            <w:shd w:val="clear" w:color="auto" w:fill="auto"/>
            <w:vAlign w:val="center"/>
          </w:tcPr>
          <w:p w:rsidR="00E17C1A" w:rsidRPr="005E5C5D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bCs w:val="0"/>
                <w:sz w:val="20"/>
                <w:szCs w:val="20"/>
              </w:rPr>
            </w:pPr>
            <w:r w:rsidRPr="005E5C5D">
              <w:rPr>
                <w:rStyle w:val="a4"/>
                <w:rFonts w:cstheme="minorHAnsi"/>
                <w:bCs w:val="0"/>
                <w:sz w:val="20"/>
                <w:szCs w:val="20"/>
              </w:rPr>
              <w:t>02.01-05.01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E17C1A" w:rsidRDefault="00E17C1A" w:rsidP="00FD1847">
            <w:pPr>
              <w:spacing w:after="0" w:line="240" w:lineRule="auto"/>
              <w:ind w:left="139" w:right="145"/>
              <w:contextualSpacing/>
              <w:jc w:val="both"/>
              <w:rPr>
                <w:rFonts w:cstheme="minorHAnsi"/>
                <w:b/>
                <w:i/>
                <w:color w:val="0070C0"/>
                <w:sz w:val="20"/>
                <w:szCs w:val="20"/>
              </w:rPr>
            </w:pPr>
            <w:hyperlink r:id="rId39" w:history="1">
              <w:r w:rsidRPr="00E17C1A">
                <w:rPr>
                  <w:rStyle w:val="a5"/>
                  <w:rFonts w:cstheme="minorHAnsi"/>
                  <w:b/>
                  <w:color w:val="0070C0"/>
                  <w:sz w:val="20"/>
                  <w:szCs w:val="20"/>
                  <w:u w:val="none"/>
                </w:rPr>
                <w:t>ВЕЛИКИЙ УСТЮГ. НАВСТРЕЧУ СКАЗКЕ 2027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FD1847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sz w:val="20"/>
                <w:szCs w:val="20"/>
              </w:rPr>
            </w:pPr>
            <w:r w:rsidRPr="00FD1847">
              <w:rPr>
                <w:rStyle w:val="a4"/>
                <w:rFonts w:cstheme="minorHAnsi"/>
                <w:sz w:val="20"/>
                <w:szCs w:val="20"/>
              </w:rPr>
              <w:t>от 32 500 руб.</w:t>
            </w:r>
          </w:p>
        </w:tc>
      </w:tr>
      <w:tr w:rsidR="00E17C1A" w:rsidRPr="00B6335E" w:rsidTr="00FD1847">
        <w:tc>
          <w:tcPr>
            <w:tcW w:w="1418" w:type="dxa"/>
            <w:shd w:val="clear" w:color="auto" w:fill="auto"/>
            <w:vAlign w:val="center"/>
          </w:tcPr>
          <w:p w:rsidR="00E17C1A" w:rsidRPr="005E5C5D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bCs w:val="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sz w:val="20"/>
                <w:szCs w:val="20"/>
              </w:rPr>
              <w:t>04.01-08.01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E17C1A" w:rsidRDefault="00E17C1A" w:rsidP="00FD1847">
            <w:pPr>
              <w:spacing w:after="0" w:line="240" w:lineRule="auto"/>
              <w:ind w:left="139" w:right="145"/>
              <w:contextualSpacing/>
              <w:jc w:val="both"/>
              <w:rPr>
                <w:rFonts w:cstheme="minorHAnsi"/>
                <w:b/>
                <w:color w:val="0070C0"/>
                <w:sz w:val="20"/>
                <w:szCs w:val="20"/>
              </w:rPr>
            </w:pPr>
            <w:hyperlink r:id="rId40" w:history="1">
              <w:r w:rsidRPr="00E17C1A">
                <w:rPr>
                  <w:rStyle w:val="a5"/>
                  <w:rFonts w:cstheme="minorHAnsi"/>
                  <w:b/>
                  <w:color w:val="0070C0"/>
                  <w:sz w:val="20"/>
                  <w:szCs w:val="20"/>
                  <w:u w:val="none"/>
                </w:rPr>
                <w:t>АДЫГЕИ СКАЛИСТЫЙ УЗОР 2027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FD1847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sz w:val="20"/>
                <w:szCs w:val="20"/>
              </w:rPr>
            </w:pPr>
            <w:r>
              <w:rPr>
                <w:rStyle w:val="a4"/>
                <w:rFonts w:cstheme="minorHAnsi"/>
                <w:sz w:val="20"/>
                <w:szCs w:val="20"/>
              </w:rPr>
              <w:t>от 29 800 руб.</w:t>
            </w:r>
          </w:p>
        </w:tc>
      </w:tr>
      <w:tr w:rsidR="00E17C1A" w:rsidRPr="00B6335E" w:rsidTr="00FD1847">
        <w:tc>
          <w:tcPr>
            <w:tcW w:w="1418" w:type="dxa"/>
            <w:shd w:val="clear" w:color="auto" w:fill="auto"/>
            <w:vAlign w:val="center"/>
          </w:tcPr>
          <w:p w:rsidR="00E17C1A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bCs w:val="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sz w:val="20"/>
                <w:szCs w:val="20"/>
              </w:rPr>
              <w:t>04.01-09.01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E17C1A" w:rsidRDefault="00E17C1A" w:rsidP="00FD1847">
            <w:pPr>
              <w:spacing w:after="0" w:line="240" w:lineRule="auto"/>
              <w:ind w:left="139" w:right="145"/>
              <w:contextualSpacing/>
              <w:jc w:val="both"/>
              <w:rPr>
                <w:rFonts w:cstheme="minorHAnsi"/>
                <w:b/>
                <w:color w:val="0070C0"/>
                <w:sz w:val="20"/>
                <w:szCs w:val="20"/>
              </w:rPr>
            </w:pPr>
            <w:hyperlink r:id="rId41" w:history="1">
              <w:r w:rsidRPr="00E17C1A">
                <w:rPr>
                  <w:rStyle w:val="a5"/>
                  <w:rFonts w:cstheme="minorHAnsi"/>
                  <w:b/>
                  <w:color w:val="0070C0"/>
                  <w:sz w:val="20"/>
                  <w:szCs w:val="20"/>
                  <w:u w:val="none"/>
                </w:rPr>
                <w:t>ВЕСЬ КАВКАЗ КАК НА ЛАДОНИ 2027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sz w:val="20"/>
                <w:szCs w:val="20"/>
              </w:rPr>
            </w:pPr>
            <w:r>
              <w:rPr>
                <w:rStyle w:val="a4"/>
                <w:rFonts w:cstheme="minorHAnsi"/>
                <w:sz w:val="20"/>
                <w:szCs w:val="20"/>
              </w:rPr>
              <w:t>от 32 300 руб.</w:t>
            </w:r>
          </w:p>
        </w:tc>
      </w:tr>
      <w:tr w:rsidR="00E17C1A" w:rsidRPr="00B6335E" w:rsidTr="00FD1847">
        <w:tc>
          <w:tcPr>
            <w:tcW w:w="1418" w:type="dxa"/>
            <w:shd w:val="clear" w:color="auto" w:fill="auto"/>
            <w:vAlign w:val="center"/>
          </w:tcPr>
          <w:p w:rsidR="00E17C1A" w:rsidRPr="005E5C5D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bCs w:val="0"/>
                <w:sz w:val="20"/>
                <w:szCs w:val="20"/>
              </w:rPr>
            </w:pPr>
            <w:r w:rsidRPr="005E5C5D">
              <w:rPr>
                <w:rStyle w:val="a4"/>
                <w:rFonts w:cstheme="minorHAnsi"/>
                <w:bCs w:val="0"/>
                <w:sz w:val="20"/>
                <w:szCs w:val="20"/>
              </w:rPr>
              <w:t>04.01-09.01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E17C1A" w:rsidRDefault="00E17C1A" w:rsidP="00FD1847">
            <w:pPr>
              <w:spacing w:after="0" w:line="240" w:lineRule="auto"/>
              <w:ind w:left="142" w:right="147"/>
              <w:contextualSpacing/>
              <w:jc w:val="both"/>
              <w:rPr>
                <w:rFonts w:cstheme="minorHAnsi"/>
                <w:b/>
                <w:color w:val="0070C0"/>
                <w:sz w:val="20"/>
                <w:szCs w:val="20"/>
              </w:rPr>
            </w:pPr>
            <w:hyperlink r:id="rId42" w:history="1">
              <w:r w:rsidRPr="00E17C1A">
                <w:rPr>
                  <w:rStyle w:val="a5"/>
                  <w:rFonts w:cstheme="minorHAnsi"/>
                  <w:b/>
                  <w:color w:val="0070C0"/>
                  <w:sz w:val="20"/>
                  <w:szCs w:val="20"/>
                  <w:u w:val="none"/>
                </w:rPr>
                <w:t>СОЧИ-АБХАЗИЯ*: ПАЛЬМЫ ПОД СНЕГОМ 2027</w:t>
              </w:r>
            </w:hyperlink>
            <w:r w:rsidRPr="00E17C1A">
              <w:rPr>
                <w:rFonts w:cstheme="minorHAnsi"/>
                <w:b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FD1847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sz w:val="20"/>
                <w:szCs w:val="20"/>
              </w:rPr>
            </w:pPr>
            <w:r w:rsidRPr="00FD1847">
              <w:rPr>
                <w:rStyle w:val="a4"/>
                <w:rFonts w:cstheme="minorHAnsi"/>
                <w:sz w:val="20"/>
                <w:szCs w:val="20"/>
              </w:rPr>
              <w:t>от 29 900 руб.</w:t>
            </w:r>
          </w:p>
        </w:tc>
      </w:tr>
      <w:tr w:rsidR="00E17C1A" w:rsidRPr="00B6335E" w:rsidTr="00FD1847">
        <w:tc>
          <w:tcPr>
            <w:tcW w:w="1418" w:type="dxa"/>
            <w:shd w:val="clear" w:color="auto" w:fill="auto"/>
            <w:vAlign w:val="center"/>
          </w:tcPr>
          <w:p w:rsidR="00E17C1A" w:rsidRPr="005E5C5D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bCs w:val="0"/>
                <w:sz w:val="20"/>
                <w:szCs w:val="20"/>
              </w:rPr>
            </w:pPr>
            <w:r w:rsidRPr="005E5C5D">
              <w:rPr>
                <w:rStyle w:val="a4"/>
                <w:rFonts w:cstheme="minorHAnsi"/>
                <w:bCs w:val="0"/>
                <w:sz w:val="20"/>
                <w:szCs w:val="20"/>
              </w:rPr>
              <w:t>04.01-07.01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E17C1A" w:rsidRDefault="00E17C1A" w:rsidP="00FD1847">
            <w:pPr>
              <w:spacing w:after="0" w:line="240" w:lineRule="auto"/>
              <w:ind w:left="139" w:right="145"/>
              <w:contextualSpacing/>
              <w:jc w:val="both"/>
              <w:rPr>
                <w:rFonts w:cstheme="minorHAnsi"/>
                <w:b/>
                <w:i/>
                <w:color w:val="0070C0"/>
                <w:sz w:val="20"/>
                <w:szCs w:val="20"/>
              </w:rPr>
            </w:pPr>
            <w:hyperlink r:id="rId43" w:history="1">
              <w:r w:rsidRPr="00E17C1A">
                <w:rPr>
                  <w:rStyle w:val="a5"/>
                  <w:rFonts w:cstheme="minorHAnsi"/>
                  <w:b/>
                  <w:color w:val="0070C0"/>
                  <w:sz w:val="20"/>
                  <w:szCs w:val="20"/>
                  <w:u w:val="none"/>
                </w:rPr>
                <w:t>ВЕЛИКИЙ УСТЮГ. НАВСТРЕЧУ СКАЗКЕ 2027</w:t>
              </w:r>
            </w:hyperlink>
            <w:r w:rsidRPr="00E17C1A">
              <w:rPr>
                <w:rFonts w:cstheme="minorHAnsi"/>
                <w:b/>
                <w:i/>
                <w:color w:val="0070C0"/>
                <w:sz w:val="20"/>
                <w:szCs w:val="20"/>
              </w:rPr>
              <w:t>: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FD1847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sz w:val="20"/>
                <w:szCs w:val="20"/>
              </w:rPr>
            </w:pPr>
            <w:r w:rsidRPr="00FD1847">
              <w:rPr>
                <w:rStyle w:val="a4"/>
                <w:rFonts w:cstheme="minorHAnsi"/>
                <w:sz w:val="20"/>
                <w:szCs w:val="20"/>
              </w:rPr>
              <w:t>от 32 500 руб.</w:t>
            </w:r>
          </w:p>
        </w:tc>
      </w:tr>
      <w:tr w:rsidR="00E17C1A" w:rsidRPr="00B6335E" w:rsidTr="00FD1847">
        <w:tc>
          <w:tcPr>
            <w:tcW w:w="1418" w:type="dxa"/>
            <w:shd w:val="clear" w:color="auto" w:fill="auto"/>
            <w:vAlign w:val="center"/>
          </w:tcPr>
          <w:p w:rsidR="00E17C1A" w:rsidRPr="005E5C5D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bCs w:val="0"/>
                <w:sz w:val="20"/>
                <w:szCs w:val="20"/>
              </w:rPr>
            </w:pPr>
            <w:r w:rsidRPr="005E5C5D">
              <w:rPr>
                <w:rStyle w:val="a4"/>
                <w:rFonts w:cstheme="minorHAnsi"/>
                <w:bCs w:val="0"/>
                <w:sz w:val="20"/>
                <w:szCs w:val="20"/>
              </w:rPr>
              <w:t>04.01-08.01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E17C1A" w:rsidRDefault="00E17C1A" w:rsidP="00FD1847">
            <w:pPr>
              <w:spacing w:after="0" w:line="240" w:lineRule="auto"/>
              <w:ind w:left="142" w:right="147"/>
              <w:contextualSpacing/>
              <w:jc w:val="both"/>
              <w:rPr>
                <w:rFonts w:cstheme="minorHAnsi"/>
                <w:b/>
                <w:i/>
                <w:color w:val="0070C0"/>
                <w:sz w:val="20"/>
                <w:szCs w:val="20"/>
              </w:rPr>
            </w:pPr>
            <w:hyperlink r:id="rId44" w:history="1">
              <w:r w:rsidRPr="00E17C1A">
                <w:rPr>
                  <w:rStyle w:val="a5"/>
                  <w:rFonts w:cstheme="minorHAnsi"/>
                  <w:b/>
                  <w:color w:val="0070C0"/>
                  <w:sz w:val="20"/>
                  <w:szCs w:val="20"/>
                  <w:u w:val="none"/>
                </w:rPr>
                <w:t>РОЖДЕСТВЕНСКИЕ ПЕЙЗАЖИ НИЖЕГОРОДСКОГО КРАЯ</w:t>
              </w:r>
            </w:hyperlink>
            <w:r w:rsidRPr="00E17C1A">
              <w:rPr>
                <w:rFonts w:cstheme="minorHAnsi"/>
                <w:b/>
                <w:i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FD1847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sz w:val="20"/>
                <w:szCs w:val="20"/>
              </w:rPr>
            </w:pPr>
            <w:r w:rsidRPr="00FD1847">
              <w:rPr>
                <w:rStyle w:val="a4"/>
                <w:rFonts w:cstheme="minorHAnsi"/>
                <w:sz w:val="20"/>
                <w:szCs w:val="20"/>
              </w:rPr>
              <w:t>от 32 300 руб.</w:t>
            </w:r>
          </w:p>
        </w:tc>
      </w:tr>
      <w:tr w:rsidR="00E17C1A" w:rsidRPr="00B6335E" w:rsidTr="00FD1847">
        <w:trPr>
          <w:trHeight w:val="268"/>
        </w:trPr>
        <w:tc>
          <w:tcPr>
            <w:tcW w:w="1418" w:type="dxa"/>
            <w:shd w:val="clear" w:color="auto" w:fill="EAF1DD" w:themeFill="accent3" w:themeFillTint="33"/>
            <w:vAlign w:val="center"/>
          </w:tcPr>
          <w:p w:rsidR="00E17C1A" w:rsidRPr="005E5C5D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bCs w:val="0"/>
                <w:sz w:val="20"/>
                <w:szCs w:val="20"/>
              </w:rPr>
            </w:pPr>
            <w:r w:rsidRPr="005E5C5D">
              <w:rPr>
                <w:rStyle w:val="a4"/>
                <w:rFonts w:cstheme="minorHAnsi"/>
                <w:bCs w:val="0"/>
                <w:sz w:val="20"/>
                <w:szCs w:val="20"/>
              </w:rPr>
              <w:t>05.01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E17C1A" w:rsidRDefault="00E17C1A" w:rsidP="00FD1847">
            <w:pPr>
              <w:spacing w:after="0" w:line="240" w:lineRule="auto"/>
              <w:ind w:left="142" w:right="147"/>
              <w:contextualSpacing/>
              <w:jc w:val="both"/>
              <w:rPr>
                <w:rFonts w:cstheme="minorHAnsi"/>
                <w:i/>
                <w:color w:val="0070C0"/>
              </w:rPr>
            </w:pPr>
            <w:hyperlink r:id="rId45" w:history="1">
              <w:r w:rsidRPr="00E17C1A">
                <w:rPr>
                  <w:rStyle w:val="a5"/>
                  <w:rFonts w:cstheme="minorHAnsi"/>
                  <w:b/>
                  <w:color w:val="0070C0"/>
                  <w:u w:val="none"/>
                </w:rPr>
                <w:t>СВЕТ СТАРОГО МАЯКА</w:t>
              </w:r>
            </w:hyperlink>
            <w:r w:rsidRPr="00E17C1A">
              <w:rPr>
                <w:rFonts w:cstheme="minorHAnsi"/>
                <w:i/>
                <w:color w:val="0070C0"/>
              </w:rPr>
              <w:t xml:space="preserve"> </w:t>
            </w:r>
            <w:r w:rsidRPr="00E17C1A">
              <w:rPr>
                <w:rFonts w:cstheme="minorHAnsi"/>
                <w:b/>
                <w:color w:val="0070C0"/>
                <w:shd w:val="clear" w:color="auto" w:fill="FFFFFF"/>
              </w:rPr>
              <w:t>(Храм Христа Спасителя + Красная площадь)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FD1847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sz w:val="20"/>
                <w:szCs w:val="20"/>
              </w:rPr>
            </w:pPr>
            <w:r w:rsidRPr="00FD1847">
              <w:rPr>
                <w:rStyle w:val="a4"/>
                <w:rFonts w:cstheme="minorHAnsi"/>
                <w:sz w:val="20"/>
                <w:szCs w:val="20"/>
              </w:rPr>
              <w:t>5 700 руб.</w:t>
            </w:r>
          </w:p>
        </w:tc>
      </w:tr>
      <w:tr w:rsidR="00E17C1A" w:rsidRPr="00B6335E" w:rsidTr="00FD1847">
        <w:trPr>
          <w:trHeight w:val="268"/>
        </w:trPr>
        <w:tc>
          <w:tcPr>
            <w:tcW w:w="1418" w:type="dxa"/>
            <w:shd w:val="clear" w:color="auto" w:fill="EAF1DD" w:themeFill="accent3" w:themeFillTint="33"/>
            <w:vAlign w:val="center"/>
          </w:tcPr>
          <w:p w:rsidR="00E17C1A" w:rsidRPr="005E5C5D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bCs w:val="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sz w:val="20"/>
                <w:szCs w:val="20"/>
              </w:rPr>
              <w:t>06.01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E17C1A" w:rsidRDefault="00E17C1A" w:rsidP="00FD1847">
            <w:pPr>
              <w:spacing w:after="0" w:line="240" w:lineRule="auto"/>
              <w:ind w:left="142" w:right="147"/>
              <w:contextualSpacing/>
              <w:jc w:val="both"/>
              <w:rPr>
                <w:rFonts w:cstheme="minorHAnsi"/>
                <w:color w:val="0070C0"/>
              </w:rPr>
            </w:pPr>
            <w:hyperlink r:id="rId46" w:history="1">
              <w:r w:rsidRPr="00E17C1A">
                <w:rPr>
                  <w:rStyle w:val="a5"/>
                  <w:rFonts w:cstheme="minorHAnsi"/>
                  <w:b/>
                  <w:color w:val="0070C0"/>
                  <w:u w:val="none"/>
                </w:rPr>
                <w:t>"НОЧЬ ПЕРЕД РОЖДЕСТВОМ" (МУЗЫКАЛЬНЫЙ СПЕКТАКЛЬ)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FD1847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sz w:val="20"/>
                <w:szCs w:val="20"/>
              </w:rPr>
            </w:pPr>
            <w:r>
              <w:rPr>
                <w:rStyle w:val="a4"/>
                <w:rFonts w:cstheme="minorHAnsi"/>
                <w:sz w:val="20"/>
                <w:szCs w:val="20"/>
              </w:rPr>
              <w:t>4 900 руб.</w:t>
            </w:r>
          </w:p>
        </w:tc>
      </w:tr>
      <w:tr w:rsidR="00E17C1A" w:rsidRPr="00B6335E" w:rsidTr="00FD1847">
        <w:trPr>
          <w:trHeight w:val="268"/>
        </w:trPr>
        <w:tc>
          <w:tcPr>
            <w:tcW w:w="11057" w:type="dxa"/>
            <w:gridSpan w:val="3"/>
            <w:shd w:val="clear" w:color="auto" w:fill="FFFFCC"/>
            <w:vAlign w:val="center"/>
          </w:tcPr>
          <w:p w:rsidR="00E17C1A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FF0000"/>
              </w:rPr>
              <w:t>ФЕВРАЛЬ</w:t>
            </w:r>
          </w:p>
        </w:tc>
      </w:tr>
      <w:tr w:rsidR="00E17C1A" w:rsidRPr="00B6335E" w:rsidTr="00FD1847">
        <w:trPr>
          <w:trHeight w:val="268"/>
        </w:trPr>
        <w:tc>
          <w:tcPr>
            <w:tcW w:w="1418" w:type="dxa"/>
            <w:shd w:val="clear" w:color="auto" w:fill="EAF1DD" w:themeFill="accent3" w:themeFillTint="33"/>
            <w:vAlign w:val="center"/>
          </w:tcPr>
          <w:p w:rsidR="00E17C1A" w:rsidRPr="005E5C5D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bCs w:val="0"/>
                <w:sz w:val="20"/>
                <w:szCs w:val="20"/>
              </w:rPr>
            </w:pPr>
            <w:r w:rsidRPr="005E5C5D">
              <w:rPr>
                <w:rStyle w:val="a4"/>
                <w:rFonts w:cstheme="minorHAnsi"/>
                <w:bCs w:val="0"/>
                <w:sz w:val="20"/>
                <w:szCs w:val="20"/>
              </w:rPr>
              <w:t>21.02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FD1847" w:rsidRDefault="00E17C1A" w:rsidP="00FD1847">
            <w:pPr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hyperlink r:id="rId47" w:history="1">
              <w:r w:rsidRPr="00FD1847">
                <w:rPr>
                  <w:rStyle w:val="a5"/>
                  <w:rFonts w:ascii="Times New Roman" w:hAnsi="Times New Roman" w:cs="Times New Roman"/>
                  <w:b/>
                  <w:color w:val="0070C0"/>
                  <w:sz w:val="18"/>
                  <w:szCs w:val="18"/>
                  <w:u w:val="none"/>
                </w:rPr>
                <w:t>КАЛУЖСКИЕ ТЕРМЫ - ВОДНЫЙ КУРОРТ ДЛЯ ВСЕЙ СЕМЬИ</w:t>
              </w:r>
            </w:hyperlink>
            <w:r w:rsidRPr="00FD1847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FD1847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sz w:val="20"/>
                <w:szCs w:val="20"/>
              </w:rPr>
            </w:pPr>
            <w:r w:rsidRPr="00FD1847">
              <w:rPr>
                <w:rStyle w:val="a4"/>
                <w:rFonts w:cstheme="minorHAnsi"/>
                <w:sz w:val="20"/>
                <w:szCs w:val="20"/>
              </w:rPr>
              <w:t>от 3 300 руб.</w:t>
            </w:r>
          </w:p>
        </w:tc>
      </w:tr>
      <w:tr w:rsidR="00E17C1A" w:rsidRPr="00B6335E" w:rsidTr="00FD1847">
        <w:trPr>
          <w:trHeight w:val="268"/>
        </w:trPr>
        <w:tc>
          <w:tcPr>
            <w:tcW w:w="11057" w:type="dxa"/>
            <w:gridSpan w:val="3"/>
            <w:shd w:val="clear" w:color="auto" w:fill="FFFFCC"/>
            <w:vAlign w:val="center"/>
          </w:tcPr>
          <w:p w:rsidR="00E17C1A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FF0000"/>
              </w:rPr>
              <w:t>МАРТ</w:t>
            </w:r>
          </w:p>
        </w:tc>
      </w:tr>
      <w:tr w:rsidR="00E17C1A" w:rsidRPr="00B6335E" w:rsidTr="00FD1847">
        <w:trPr>
          <w:trHeight w:val="268"/>
        </w:trPr>
        <w:tc>
          <w:tcPr>
            <w:tcW w:w="1418" w:type="dxa"/>
            <w:shd w:val="clear" w:color="auto" w:fill="EAF1DD" w:themeFill="accent3" w:themeFillTint="33"/>
            <w:vAlign w:val="center"/>
          </w:tcPr>
          <w:p w:rsidR="00E17C1A" w:rsidRPr="005E5C5D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bCs w:val="0"/>
                <w:sz w:val="20"/>
                <w:szCs w:val="20"/>
              </w:rPr>
            </w:pPr>
            <w:r w:rsidRPr="005E5C5D">
              <w:rPr>
                <w:rStyle w:val="a4"/>
                <w:rFonts w:cstheme="minorHAnsi"/>
                <w:bCs w:val="0"/>
                <w:sz w:val="20"/>
                <w:szCs w:val="20"/>
              </w:rPr>
              <w:t>20.03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E17C1A" w:rsidRPr="00FD1847" w:rsidRDefault="00E17C1A" w:rsidP="00FD1847">
            <w:pPr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hyperlink r:id="rId48" w:history="1">
              <w:r w:rsidRPr="00FD1847">
                <w:rPr>
                  <w:rStyle w:val="a5"/>
                  <w:rFonts w:ascii="Times New Roman" w:hAnsi="Times New Roman" w:cs="Times New Roman"/>
                  <w:b/>
                  <w:color w:val="0070C0"/>
                  <w:sz w:val="18"/>
                  <w:szCs w:val="18"/>
                  <w:u w:val="none"/>
                </w:rPr>
                <w:t>КАЛУЖСКИЕ ТЕРМЫ - ВОДНЫЙ КУРОРТ ДЛЯ ВСЕЙ СЕМЬИ</w:t>
              </w:r>
            </w:hyperlink>
            <w:r w:rsidRPr="00FD1847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17C1A" w:rsidRPr="00FD1847" w:rsidRDefault="00E17C1A" w:rsidP="00FD1847">
            <w:pPr>
              <w:spacing w:after="0" w:line="240" w:lineRule="auto"/>
              <w:contextualSpacing/>
              <w:jc w:val="center"/>
              <w:rPr>
                <w:rStyle w:val="a4"/>
                <w:rFonts w:cstheme="minorHAnsi"/>
                <w:sz w:val="20"/>
                <w:szCs w:val="20"/>
              </w:rPr>
            </w:pPr>
            <w:r w:rsidRPr="00FD1847">
              <w:rPr>
                <w:rStyle w:val="a4"/>
                <w:rFonts w:cstheme="minorHAnsi"/>
                <w:sz w:val="20"/>
                <w:szCs w:val="20"/>
              </w:rPr>
              <w:t>от 3 300 руб.</w:t>
            </w:r>
          </w:p>
        </w:tc>
      </w:tr>
      <w:bookmarkEnd w:id="0"/>
    </w:tbl>
    <w:p w:rsidR="00E17C1A" w:rsidRPr="00FF6BD7" w:rsidRDefault="00E17C1A" w:rsidP="00FD184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66FF"/>
          <w:sz w:val="10"/>
          <w:szCs w:val="10"/>
          <w:lang w:eastAsia="ru-RU"/>
        </w:rPr>
      </w:pPr>
    </w:p>
    <w:p w:rsidR="001C4896" w:rsidRPr="00FD1847" w:rsidRDefault="00FD1847" w:rsidP="00FD184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66FF"/>
          <w:szCs w:val="15"/>
          <w:lang w:eastAsia="ru-RU"/>
        </w:rPr>
      </w:pPr>
      <w:r w:rsidRPr="00362E1B">
        <w:rPr>
          <w:rFonts w:ascii="Arial" w:eastAsia="Times New Roman" w:hAnsi="Arial" w:cs="Arial"/>
          <w:b/>
          <w:bCs/>
          <w:i/>
          <w:color w:val="0066FF"/>
          <w:szCs w:val="15"/>
          <w:lang w:eastAsia="ru-RU"/>
        </w:rPr>
        <w:t>Уважаемые туристы. Список туров будет своевременно дополняться!!!</w:t>
      </w:r>
    </w:p>
    <w:sectPr w:rsidR="001C4896" w:rsidRPr="00FD1847" w:rsidSect="00D730C3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E2023"/>
    <w:rsid w:val="00000998"/>
    <w:rsid w:val="00017545"/>
    <w:rsid w:val="00024B41"/>
    <w:rsid w:val="00027DED"/>
    <w:rsid w:val="0003269C"/>
    <w:rsid w:val="00036FA2"/>
    <w:rsid w:val="0003794C"/>
    <w:rsid w:val="0005453D"/>
    <w:rsid w:val="00055FC6"/>
    <w:rsid w:val="00061840"/>
    <w:rsid w:val="00064FB1"/>
    <w:rsid w:val="0006609C"/>
    <w:rsid w:val="00072558"/>
    <w:rsid w:val="00082042"/>
    <w:rsid w:val="00083B43"/>
    <w:rsid w:val="00085B6D"/>
    <w:rsid w:val="00086488"/>
    <w:rsid w:val="00090462"/>
    <w:rsid w:val="00094B01"/>
    <w:rsid w:val="00094DBE"/>
    <w:rsid w:val="000A0466"/>
    <w:rsid w:val="000A622F"/>
    <w:rsid w:val="000A759B"/>
    <w:rsid w:val="000C6F78"/>
    <w:rsid w:val="000D7571"/>
    <w:rsid w:val="000E01D9"/>
    <w:rsid w:val="000E06E7"/>
    <w:rsid w:val="000E3BFC"/>
    <w:rsid w:val="000E6C42"/>
    <w:rsid w:val="00101284"/>
    <w:rsid w:val="00105B30"/>
    <w:rsid w:val="0010682E"/>
    <w:rsid w:val="00106893"/>
    <w:rsid w:val="00137AB8"/>
    <w:rsid w:val="001407FC"/>
    <w:rsid w:val="00144D8D"/>
    <w:rsid w:val="00150816"/>
    <w:rsid w:val="001523DD"/>
    <w:rsid w:val="001558FB"/>
    <w:rsid w:val="00161D7D"/>
    <w:rsid w:val="00163BF6"/>
    <w:rsid w:val="0017186B"/>
    <w:rsid w:val="00175934"/>
    <w:rsid w:val="00176E8A"/>
    <w:rsid w:val="001945F2"/>
    <w:rsid w:val="001A1AE2"/>
    <w:rsid w:val="001A61B5"/>
    <w:rsid w:val="001B1F70"/>
    <w:rsid w:val="001B2641"/>
    <w:rsid w:val="001C4896"/>
    <w:rsid w:val="001C76CE"/>
    <w:rsid w:val="001E2693"/>
    <w:rsid w:val="001F70B6"/>
    <w:rsid w:val="0020146B"/>
    <w:rsid w:val="00220EB2"/>
    <w:rsid w:val="00221138"/>
    <w:rsid w:val="00221F9B"/>
    <w:rsid w:val="00221FA1"/>
    <w:rsid w:val="0022517C"/>
    <w:rsid w:val="0023044C"/>
    <w:rsid w:val="00245BD4"/>
    <w:rsid w:val="00255AA2"/>
    <w:rsid w:val="002569E2"/>
    <w:rsid w:val="002606B4"/>
    <w:rsid w:val="00284FB5"/>
    <w:rsid w:val="002945D1"/>
    <w:rsid w:val="00294F8B"/>
    <w:rsid w:val="00295AB3"/>
    <w:rsid w:val="002B2177"/>
    <w:rsid w:val="002B77DE"/>
    <w:rsid w:val="002C686C"/>
    <w:rsid w:val="002D1223"/>
    <w:rsid w:val="002E1751"/>
    <w:rsid w:val="002E3734"/>
    <w:rsid w:val="002F5829"/>
    <w:rsid w:val="002F6CEF"/>
    <w:rsid w:val="003074F9"/>
    <w:rsid w:val="003112FD"/>
    <w:rsid w:val="003233F1"/>
    <w:rsid w:val="00333D90"/>
    <w:rsid w:val="00361964"/>
    <w:rsid w:val="00362E1B"/>
    <w:rsid w:val="003946E6"/>
    <w:rsid w:val="00396007"/>
    <w:rsid w:val="003A4894"/>
    <w:rsid w:val="003A6894"/>
    <w:rsid w:val="003B2D57"/>
    <w:rsid w:val="003C2F81"/>
    <w:rsid w:val="003C3F74"/>
    <w:rsid w:val="003D43A5"/>
    <w:rsid w:val="003E2430"/>
    <w:rsid w:val="003F0FA6"/>
    <w:rsid w:val="004056FB"/>
    <w:rsid w:val="00412199"/>
    <w:rsid w:val="0041483C"/>
    <w:rsid w:val="004215AB"/>
    <w:rsid w:val="00421C3F"/>
    <w:rsid w:val="00424D97"/>
    <w:rsid w:val="00432F9C"/>
    <w:rsid w:val="00443661"/>
    <w:rsid w:val="00456B55"/>
    <w:rsid w:val="004640F1"/>
    <w:rsid w:val="004663F8"/>
    <w:rsid w:val="00473839"/>
    <w:rsid w:val="004761B0"/>
    <w:rsid w:val="00477CA9"/>
    <w:rsid w:val="00490E32"/>
    <w:rsid w:val="00496F21"/>
    <w:rsid w:val="004C3B0F"/>
    <w:rsid w:val="004C640D"/>
    <w:rsid w:val="004C7A69"/>
    <w:rsid w:val="004E2023"/>
    <w:rsid w:val="004E2E76"/>
    <w:rsid w:val="004E64A7"/>
    <w:rsid w:val="004F1850"/>
    <w:rsid w:val="004F34AA"/>
    <w:rsid w:val="004F4B05"/>
    <w:rsid w:val="004F77C0"/>
    <w:rsid w:val="005063DD"/>
    <w:rsid w:val="00540927"/>
    <w:rsid w:val="00542456"/>
    <w:rsid w:val="005446E5"/>
    <w:rsid w:val="00561324"/>
    <w:rsid w:val="00565851"/>
    <w:rsid w:val="005738FE"/>
    <w:rsid w:val="00581586"/>
    <w:rsid w:val="005A18CC"/>
    <w:rsid w:val="005A3939"/>
    <w:rsid w:val="005A5B63"/>
    <w:rsid w:val="005C1012"/>
    <w:rsid w:val="005D11E8"/>
    <w:rsid w:val="005E222D"/>
    <w:rsid w:val="005E4F73"/>
    <w:rsid w:val="005E5C5D"/>
    <w:rsid w:val="006069CD"/>
    <w:rsid w:val="006126A5"/>
    <w:rsid w:val="00613DB2"/>
    <w:rsid w:val="00623B1D"/>
    <w:rsid w:val="006259CB"/>
    <w:rsid w:val="006331E1"/>
    <w:rsid w:val="006347E9"/>
    <w:rsid w:val="00652A78"/>
    <w:rsid w:val="006545E6"/>
    <w:rsid w:val="006556F1"/>
    <w:rsid w:val="00660359"/>
    <w:rsid w:val="00661F95"/>
    <w:rsid w:val="00682DF8"/>
    <w:rsid w:val="006841E0"/>
    <w:rsid w:val="006843A3"/>
    <w:rsid w:val="0068539F"/>
    <w:rsid w:val="006879FA"/>
    <w:rsid w:val="006926B1"/>
    <w:rsid w:val="00696B3B"/>
    <w:rsid w:val="006B36BD"/>
    <w:rsid w:val="006C6F04"/>
    <w:rsid w:val="006F21ED"/>
    <w:rsid w:val="00701E38"/>
    <w:rsid w:val="00710B56"/>
    <w:rsid w:val="00714640"/>
    <w:rsid w:val="00720DFC"/>
    <w:rsid w:val="0072117C"/>
    <w:rsid w:val="0072165B"/>
    <w:rsid w:val="007245F5"/>
    <w:rsid w:val="00726422"/>
    <w:rsid w:val="00735D6E"/>
    <w:rsid w:val="00736943"/>
    <w:rsid w:val="007515CA"/>
    <w:rsid w:val="00752F73"/>
    <w:rsid w:val="00766104"/>
    <w:rsid w:val="00771CF8"/>
    <w:rsid w:val="00780587"/>
    <w:rsid w:val="00785805"/>
    <w:rsid w:val="00796D63"/>
    <w:rsid w:val="007A308E"/>
    <w:rsid w:val="007A7551"/>
    <w:rsid w:val="007B11D9"/>
    <w:rsid w:val="007C0054"/>
    <w:rsid w:val="007F42BE"/>
    <w:rsid w:val="00801A9A"/>
    <w:rsid w:val="008235EC"/>
    <w:rsid w:val="008335B8"/>
    <w:rsid w:val="00834338"/>
    <w:rsid w:val="0083528D"/>
    <w:rsid w:val="00840543"/>
    <w:rsid w:val="00843B79"/>
    <w:rsid w:val="008460F4"/>
    <w:rsid w:val="0084703D"/>
    <w:rsid w:val="00854070"/>
    <w:rsid w:val="008558F5"/>
    <w:rsid w:val="008614ED"/>
    <w:rsid w:val="00876F24"/>
    <w:rsid w:val="00891088"/>
    <w:rsid w:val="008A52FF"/>
    <w:rsid w:val="008B1099"/>
    <w:rsid w:val="008B7FF3"/>
    <w:rsid w:val="008C6A1B"/>
    <w:rsid w:val="008E1E30"/>
    <w:rsid w:val="008E5D5F"/>
    <w:rsid w:val="008E7C8B"/>
    <w:rsid w:val="008F0E3B"/>
    <w:rsid w:val="008F1749"/>
    <w:rsid w:val="00900BE2"/>
    <w:rsid w:val="00902A14"/>
    <w:rsid w:val="009060B1"/>
    <w:rsid w:val="0091422C"/>
    <w:rsid w:val="00916C8B"/>
    <w:rsid w:val="00922A4F"/>
    <w:rsid w:val="00930A76"/>
    <w:rsid w:val="00936950"/>
    <w:rsid w:val="00955048"/>
    <w:rsid w:val="009644E7"/>
    <w:rsid w:val="00965A27"/>
    <w:rsid w:val="00972A23"/>
    <w:rsid w:val="009804CE"/>
    <w:rsid w:val="0098312C"/>
    <w:rsid w:val="00986D6A"/>
    <w:rsid w:val="0099163C"/>
    <w:rsid w:val="00997E80"/>
    <w:rsid w:val="00997EFA"/>
    <w:rsid w:val="009A75D9"/>
    <w:rsid w:val="009A7925"/>
    <w:rsid w:val="009B455F"/>
    <w:rsid w:val="009B70B8"/>
    <w:rsid w:val="009C2839"/>
    <w:rsid w:val="009C5792"/>
    <w:rsid w:val="00A02CB6"/>
    <w:rsid w:val="00A0304B"/>
    <w:rsid w:val="00A0330A"/>
    <w:rsid w:val="00A04734"/>
    <w:rsid w:val="00A11243"/>
    <w:rsid w:val="00A13B7C"/>
    <w:rsid w:val="00A362A2"/>
    <w:rsid w:val="00A55509"/>
    <w:rsid w:val="00A7161D"/>
    <w:rsid w:val="00AA73A0"/>
    <w:rsid w:val="00AB2D22"/>
    <w:rsid w:val="00AB47F2"/>
    <w:rsid w:val="00AC0C0F"/>
    <w:rsid w:val="00AC2F6E"/>
    <w:rsid w:val="00AC4492"/>
    <w:rsid w:val="00AC7D4F"/>
    <w:rsid w:val="00AD306F"/>
    <w:rsid w:val="00AE3129"/>
    <w:rsid w:val="00AE34DC"/>
    <w:rsid w:val="00AE3F91"/>
    <w:rsid w:val="00B02B0A"/>
    <w:rsid w:val="00B03B73"/>
    <w:rsid w:val="00B05C2D"/>
    <w:rsid w:val="00B11D2F"/>
    <w:rsid w:val="00B15F15"/>
    <w:rsid w:val="00B41DBB"/>
    <w:rsid w:val="00B54B79"/>
    <w:rsid w:val="00B6335E"/>
    <w:rsid w:val="00B730E4"/>
    <w:rsid w:val="00B74E04"/>
    <w:rsid w:val="00B7616D"/>
    <w:rsid w:val="00B822B0"/>
    <w:rsid w:val="00B828DD"/>
    <w:rsid w:val="00B8726E"/>
    <w:rsid w:val="00B90F2E"/>
    <w:rsid w:val="00B91522"/>
    <w:rsid w:val="00BA552B"/>
    <w:rsid w:val="00BB1B59"/>
    <w:rsid w:val="00BB2A63"/>
    <w:rsid w:val="00BB2FE5"/>
    <w:rsid w:val="00BB3179"/>
    <w:rsid w:val="00BC118F"/>
    <w:rsid w:val="00BD1FA2"/>
    <w:rsid w:val="00BD2517"/>
    <w:rsid w:val="00BD5F88"/>
    <w:rsid w:val="00BD6FD2"/>
    <w:rsid w:val="00BE2831"/>
    <w:rsid w:val="00BE7858"/>
    <w:rsid w:val="00BF09F5"/>
    <w:rsid w:val="00BF3B49"/>
    <w:rsid w:val="00C03A77"/>
    <w:rsid w:val="00C13E73"/>
    <w:rsid w:val="00C23E43"/>
    <w:rsid w:val="00C24F2A"/>
    <w:rsid w:val="00C37149"/>
    <w:rsid w:val="00C437DB"/>
    <w:rsid w:val="00C4430E"/>
    <w:rsid w:val="00C611BF"/>
    <w:rsid w:val="00C74234"/>
    <w:rsid w:val="00C85259"/>
    <w:rsid w:val="00CA2785"/>
    <w:rsid w:val="00CB199C"/>
    <w:rsid w:val="00CB65CB"/>
    <w:rsid w:val="00CC0119"/>
    <w:rsid w:val="00CC2EB3"/>
    <w:rsid w:val="00CC4DCF"/>
    <w:rsid w:val="00CF6EA2"/>
    <w:rsid w:val="00CF7F32"/>
    <w:rsid w:val="00D150EA"/>
    <w:rsid w:val="00D32711"/>
    <w:rsid w:val="00D35A8C"/>
    <w:rsid w:val="00D46654"/>
    <w:rsid w:val="00D602C2"/>
    <w:rsid w:val="00D730C3"/>
    <w:rsid w:val="00D77100"/>
    <w:rsid w:val="00D87122"/>
    <w:rsid w:val="00DA5A8D"/>
    <w:rsid w:val="00DA7163"/>
    <w:rsid w:val="00DB1724"/>
    <w:rsid w:val="00DB67DE"/>
    <w:rsid w:val="00DC0944"/>
    <w:rsid w:val="00DC5F6D"/>
    <w:rsid w:val="00DC7E9F"/>
    <w:rsid w:val="00DD2DB6"/>
    <w:rsid w:val="00E07320"/>
    <w:rsid w:val="00E16F10"/>
    <w:rsid w:val="00E17C1A"/>
    <w:rsid w:val="00E236F7"/>
    <w:rsid w:val="00E26A33"/>
    <w:rsid w:val="00E36116"/>
    <w:rsid w:val="00E37066"/>
    <w:rsid w:val="00E4790E"/>
    <w:rsid w:val="00E54A57"/>
    <w:rsid w:val="00E634A5"/>
    <w:rsid w:val="00E67178"/>
    <w:rsid w:val="00E72625"/>
    <w:rsid w:val="00E81ABD"/>
    <w:rsid w:val="00E86C11"/>
    <w:rsid w:val="00E947D6"/>
    <w:rsid w:val="00E95A23"/>
    <w:rsid w:val="00EA0547"/>
    <w:rsid w:val="00EA6F59"/>
    <w:rsid w:val="00EB28F5"/>
    <w:rsid w:val="00EB28F9"/>
    <w:rsid w:val="00EB2DCA"/>
    <w:rsid w:val="00EB2F97"/>
    <w:rsid w:val="00ED2E8A"/>
    <w:rsid w:val="00ED65D0"/>
    <w:rsid w:val="00EE64C3"/>
    <w:rsid w:val="00F07261"/>
    <w:rsid w:val="00F10DA6"/>
    <w:rsid w:val="00F20149"/>
    <w:rsid w:val="00F33052"/>
    <w:rsid w:val="00F35D1F"/>
    <w:rsid w:val="00F36433"/>
    <w:rsid w:val="00F502BE"/>
    <w:rsid w:val="00F5091D"/>
    <w:rsid w:val="00F50EB2"/>
    <w:rsid w:val="00F51F76"/>
    <w:rsid w:val="00F61D0D"/>
    <w:rsid w:val="00F65A15"/>
    <w:rsid w:val="00F7778F"/>
    <w:rsid w:val="00FA35D7"/>
    <w:rsid w:val="00FA45D7"/>
    <w:rsid w:val="00FB5198"/>
    <w:rsid w:val="00FC1A75"/>
    <w:rsid w:val="00FD1847"/>
    <w:rsid w:val="00FD2FCA"/>
    <w:rsid w:val="00FD3CE5"/>
    <w:rsid w:val="00FD7B16"/>
    <w:rsid w:val="00FE7684"/>
    <w:rsid w:val="00FF2B2F"/>
    <w:rsid w:val="00FF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86B"/>
  </w:style>
  <w:style w:type="paragraph" w:styleId="1">
    <w:name w:val="heading 1"/>
    <w:basedOn w:val="a"/>
    <w:link w:val="10"/>
    <w:uiPriority w:val="9"/>
    <w:qFormat/>
    <w:rsid w:val="004E20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D3C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E1E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0A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20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E2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2023"/>
    <w:rPr>
      <w:b/>
      <w:bCs/>
    </w:rPr>
  </w:style>
  <w:style w:type="character" w:styleId="a5">
    <w:name w:val="Hyperlink"/>
    <w:basedOn w:val="a0"/>
    <w:uiPriority w:val="99"/>
    <w:unhideWhenUsed/>
    <w:rsid w:val="004E2023"/>
    <w:rPr>
      <w:color w:val="0000FF"/>
      <w:u w:val="single"/>
    </w:rPr>
  </w:style>
  <w:style w:type="character" w:styleId="a6">
    <w:name w:val="Emphasis"/>
    <w:basedOn w:val="a0"/>
    <w:uiPriority w:val="20"/>
    <w:qFormat/>
    <w:rsid w:val="004E202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E2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202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4E202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4E2023"/>
    <w:rPr>
      <w:rFonts w:ascii="Times New Roman" w:eastAsia="Times New Roman" w:hAnsi="Times New Roman" w:cs="Times New Roman"/>
      <w:sz w:val="20"/>
      <w:szCs w:val="20"/>
    </w:rPr>
  </w:style>
  <w:style w:type="paragraph" w:customStyle="1" w:styleId="razdel">
    <w:name w:val="razdel"/>
    <w:basedOn w:val="a"/>
    <w:rsid w:val="00922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lleftidiv">
    <w:name w:val="nl_left_idiv"/>
    <w:basedOn w:val="a0"/>
    <w:rsid w:val="00BE7858"/>
  </w:style>
  <w:style w:type="character" w:styleId="ab">
    <w:name w:val="FollowedHyperlink"/>
    <w:basedOn w:val="a0"/>
    <w:uiPriority w:val="99"/>
    <w:semiHidden/>
    <w:unhideWhenUsed/>
    <w:rsid w:val="00BE7858"/>
    <w:rPr>
      <w:color w:val="800080"/>
      <w:u w:val="single"/>
    </w:rPr>
  </w:style>
  <w:style w:type="table" w:styleId="ac">
    <w:name w:val="Table Grid"/>
    <w:basedOn w:val="a1"/>
    <w:uiPriority w:val="59"/>
    <w:rsid w:val="007515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8E1E3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D3C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30A7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8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0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2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8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5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8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3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0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4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9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2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0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4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8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7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66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6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9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8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1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15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0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46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0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4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8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99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5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9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3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5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2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4288">
          <w:marLeft w:val="0"/>
          <w:marRight w:val="0"/>
          <w:marTop w:val="2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3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93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2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atingtour.ru/tour/ekskursionnye-tury/sankt-peterburg/blesk-zakrytiya-fontanov-petergofa-2026/" TargetMode="External"/><Relationship Id="rId18" Type="http://schemas.openxmlformats.org/officeDocument/2006/relationships/hyperlink" Target="https://www.ratingtour.ru/tour/ekskursionnye-tury/ekskursii-vykhodnogo-dnya/tsvetyet-i-pakhnet-glavnyy-botanicheskiy-sad-moskvy/" TargetMode="External"/><Relationship Id="rId26" Type="http://schemas.openxmlformats.org/officeDocument/2006/relationships/hyperlink" Target="https://www.ratingtour.ru/tour/ekskursionnye-tury/kazan/kazan-i-yoshkar-ola-dve-stolitsy/" TargetMode="External"/><Relationship Id="rId39" Type="http://schemas.openxmlformats.org/officeDocument/2006/relationships/hyperlink" Target="https://www.ratingtour.ru/tour/ekskursionnye-tury/tury-na-novyy-god-i-rozhdestvo-2026/velikiy-ustyug-navstrechu-skazke-2027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ratingtour.ru/tour/ekskursionnye-tury/kaliningrad/kaliningrad-russkaya-evropa-aviatur/" TargetMode="External"/><Relationship Id="rId34" Type="http://schemas.openxmlformats.org/officeDocument/2006/relationships/hyperlink" Target="https://www.ratingtour.ru/tour/ekskursionnye-tury/ekskursii-vykhodnogo-dnya/balet-shchelkunchik-v-gosudarstvennom-kremlevskom-dvortse/" TargetMode="External"/><Relationship Id="rId42" Type="http://schemas.openxmlformats.org/officeDocument/2006/relationships/hyperlink" Target="https://www.ratingtour.ru/tour/ekskursionnye-tury/kalendar-turov/sochi-abkhaziya-palmy-pod-snegom-2027/" TargetMode="External"/><Relationship Id="rId47" Type="http://schemas.openxmlformats.org/officeDocument/2006/relationships/hyperlink" Target="https://www.ratingtour.ru/tour/ekskursionnye-tury/ekskursii-vykhodnogo-dnya/kaluzhskie-termy-vodnyy-kurort-dlya-vsey-semi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www.ratingtour.ru/tour/ekskursionnye-tury/nizhniy-novgorod/puteshestvie-v-nizhniy-novgorod/" TargetMode="External"/><Relationship Id="rId12" Type="http://schemas.openxmlformats.org/officeDocument/2006/relationships/hyperlink" Target="https://www.ratingtour.ru/tour/ekskursionnye-tury/ekskursii-vykhodnogo-dnya/konstantinovo-gosudarstvennyy-muzey-zapovednik-s-esenina/" TargetMode="External"/><Relationship Id="rId17" Type="http://schemas.openxmlformats.org/officeDocument/2006/relationships/hyperlink" Target="https://www.ratingtour.ru/tour/ekskursionnye-tury/mayskie-prazdniki/murmansk-teriberka-okhota-na-severnoe-siyanie-aviatur/" TargetMode="External"/><Relationship Id="rId25" Type="http://schemas.openxmlformats.org/officeDocument/2006/relationships/hyperlink" Target="https://www.ratingtour.ru/tour/ekskursionnye-tury/belarus/belarus-po-korolevski-ot-grodno-do-minska/" TargetMode="External"/><Relationship Id="rId33" Type="http://schemas.openxmlformats.org/officeDocument/2006/relationships/hyperlink" Target="https://www.ratingtour.ru/tour/ekskursionnye-tury/ekskursii-vykhodnogo-dnya/spektakl-predlozhenie-teatr-rossiyskoy-armii/" TargetMode="External"/><Relationship Id="rId38" Type="http://schemas.openxmlformats.org/officeDocument/2006/relationships/hyperlink" Target="https://www.ratingtour.ru/tour/ekskursionnye-tury/belarus/volshebstvo-novogodnego-minska-2027/" TargetMode="External"/><Relationship Id="rId46" Type="http://schemas.openxmlformats.org/officeDocument/2006/relationships/hyperlink" Target="https://www.ratingtour.ru/tour/ekskursionnye-tury/kalendar-turov/noch-pered-rozhdestvom-muzykalnyy-spektak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atingtour.ru/tour/ekskursionnye-tury/ekskursii-vykhodnogo-dnya/serpukhov-podmoklovo-v-gosti-k-blizhayshim-sosedyam/" TargetMode="External"/><Relationship Id="rId20" Type="http://schemas.openxmlformats.org/officeDocument/2006/relationships/hyperlink" Target="https://www.ratingtour.ru/tour/ekskursionnye-tury/kazan/kazan-i-yoshkar-ola-dve-stolitsy/" TargetMode="External"/><Relationship Id="rId29" Type="http://schemas.openxmlformats.org/officeDocument/2006/relationships/hyperlink" Target="https://www.ratingtour.ru/tour/ekskursionnye-tury/ekskursii-vykhodnogo-dnya/kaluzhskie-termy-vodnyy-kurort-dlya-vsey-semi/" TargetMode="External"/><Relationship Id="rId41" Type="http://schemas.openxmlformats.org/officeDocument/2006/relationships/hyperlink" Target="https://www.ratingtour.ru/tour/ekskursionnye-tury/severnyy-kavkaz/ves-kavkaz-kak-na-ladoni-2027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ratingtour.ru/tour/ekskursionnye-tury/belarus/belarus-po-korolevski-ot-grodno-do-minska/" TargetMode="External"/><Relationship Id="rId11" Type="http://schemas.openxmlformats.org/officeDocument/2006/relationships/hyperlink" Target="https://www.ratingtour.ru/tour/ekskursionnye-tury/ekskursii-vykhodnogo-dnya/novodevichiy-monastyr/" TargetMode="External"/><Relationship Id="rId24" Type="http://schemas.openxmlformats.org/officeDocument/2006/relationships/hyperlink" Target="https://www.ratingtour.ru/tour/ekskursionnye-tury/leto-osen-2026/zvanyy-vecher-v-usadbe-interaktivnaya-ekskursiya-v-voskhititelnykh-gorkakh/" TargetMode="External"/><Relationship Id="rId32" Type="http://schemas.openxmlformats.org/officeDocument/2006/relationships/hyperlink" Target="https://www.ratingtour.ru/tour/ekskursionnye-tury/ekskursii-vykhodnogo-dnya/kaluzhskie-termy-vodnyy-kurort-dlya-vsey-semi/" TargetMode="External"/><Relationship Id="rId37" Type="http://schemas.openxmlformats.org/officeDocument/2006/relationships/hyperlink" Target="https://www.ratingtour.ru/tour/ekskursionnye-tury/sochi-i-abkhaziya/novyy-god-v-stolitse-olimpiyskikh-igr-2027/" TargetMode="External"/><Relationship Id="rId40" Type="http://schemas.openxmlformats.org/officeDocument/2006/relationships/hyperlink" Target="https://www.ratingtour.ru/tour/ekskursionnye-tury/kalendar-turov/adygei-skalistyy-uzor-2027/" TargetMode="External"/><Relationship Id="rId45" Type="http://schemas.openxmlformats.org/officeDocument/2006/relationships/hyperlink" Target="https://www.ratingtour.ru/tour/ekskursionnye-tury/ekskursii-vykhodnogo-dnya/svet-starogo-mayaka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ratingtour.ru/tour/ekskursionnye-tury/krym/krymskaya-rivera-more-dvortsy-parki/" TargetMode="External"/><Relationship Id="rId23" Type="http://schemas.openxmlformats.org/officeDocument/2006/relationships/hyperlink" Target="https://www.ratingtour.ru/tour/ekskursionnye-tury/sochi-i-abkhaziya/abkhazskiy-privet-iz-oseni-v-leto-2026/" TargetMode="External"/><Relationship Id="rId28" Type="http://schemas.openxmlformats.org/officeDocument/2006/relationships/hyperlink" Target="https://www.ratingtour.ru/tour/ekskursionnye-tury/kazan/kazan-i-yoshkar-ola-dve-stolitsy/" TargetMode="External"/><Relationship Id="rId36" Type="http://schemas.openxmlformats.org/officeDocument/2006/relationships/hyperlink" Target="https://www.ratingtour.ru/tour/ekskursionnye-tury/severnaya-osetiya/uletnyy-novyy-god-po-osetinski-2027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ratingtour.ru/tour/ekskursionnye-tury/ekskursii-vykhodnogo-dnya/polenovo-tarusa-teplokhodnaya-progulka-po-oke/" TargetMode="External"/><Relationship Id="rId19" Type="http://schemas.openxmlformats.org/officeDocument/2006/relationships/hyperlink" Target="https://www.ratingtour.ru/tour/ekskursionnye-tury/severnaya-osetiya/osetiya-i-balkariya-garmoniya-gor/" TargetMode="External"/><Relationship Id="rId31" Type="http://schemas.openxmlformats.org/officeDocument/2006/relationships/hyperlink" Target="https://www.ratingtour.ru/tour/ekskursionnye-tury/ekskursii-vykhodnogo-dnya/vsye-budet-chelentano-v-moskovskom-teatre-molodyezhi/" TargetMode="External"/><Relationship Id="rId44" Type="http://schemas.openxmlformats.org/officeDocument/2006/relationships/hyperlink" Target="https://www.ratingtour.ru/tour/ekskursionnye-tury/nizhniy-novgorod/rozhdestvenskie-peyzazhi-nizhegorodskogo-kra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atingtour.ru/tour/ekskursionnye-tury/kazan/kazan-i-yoshkar-ola-dve-stolitsy/" TargetMode="External"/><Relationship Id="rId14" Type="http://schemas.openxmlformats.org/officeDocument/2006/relationships/hyperlink" Target="https://www.ratingtour.ru/tour/ekskursionnye-tury/kazan/kazan-i-yoshkar-ola-dve-stolitsy/" TargetMode="External"/><Relationship Id="rId22" Type="http://schemas.openxmlformats.org/officeDocument/2006/relationships/hyperlink" Target="https://www.ratingtour.ru/tour/ekskursionnye-tury/leto-osen-2026/k-dalyekim-beregam-dubrovitsy-shchapovo/" TargetMode="External"/><Relationship Id="rId27" Type="http://schemas.openxmlformats.org/officeDocument/2006/relationships/hyperlink" Target="https://www.ratingtour.ru/tour/ekskursionnye-tury/ekskursii-vykhodnogo-dnya/anna-karenina-v-malom-teatre/" TargetMode="External"/><Relationship Id="rId30" Type="http://schemas.openxmlformats.org/officeDocument/2006/relationships/hyperlink" Target="https://www.ratingtour.ru/tour/ekskursionnye-tury/kalendar-turov/zhemchuzhiny-belarusi/" TargetMode="External"/><Relationship Id="rId35" Type="http://schemas.openxmlformats.org/officeDocument/2006/relationships/hyperlink" Target="https://www.ratingtour.ru/tour/ekskursionnye-tury/ekskursii-vykhodnogo-dnya/kaluzhskie-termy-vodnyy-kurort-dlya-vsey-semi/" TargetMode="External"/><Relationship Id="rId43" Type="http://schemas.openxmlformats.org/officeDocument/2006/relationships/hyperlink" Target="https://www.ratingtour.ru/tour/ekskursionnye-tury/tury-na-novyy-god-i-rozhdestvo-2026/velikiy-ustyug-navstrechu-skazke-2027/" TargetMode="External"/><Relationship Id="rId48" Type="http://schemas.openxmlformats.org/officeDocument/2006/relationships/hyperlink" Target="https://www.ratingtour.ru/tour/ekskursionnye-tury/ekskursii-vykhodnogo-dnya/kaluzhskie-termy-vodnyy-kurort-dlya-vsey-semi/" TargetMode="External"/><Relationship Id="rId8" Type="http://schemas.openxmlformats.org/officeDocument/2006/relationships/hyperlink" Target="https://www.ratingtour.ru/tour/ekskursionnye-tury/sankt-peterburg/v-serdtse-peterburga-20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D9F1B-6180-4281-BD49-D4E0C5A0F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cp:lastPrinted>2026-08-21T08:49:00Z</cp:lastPrinted>
  <dcterms:created xsi:type="dcterms:W3CDTF">2026-06-27T10:27:00Z</dcterms:created>
  <dcterms:modified xsi:type="dcterms:W3CDTF">2026-09-09T12:53:00Z</dcterms:modified>
</cp:coreProperties>
</file>